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343273FE" w:rsidR="00DA4B4E" w:rsidRPr="00DA4B4E" w:rsidRDefault="00BE1F75" w:rsidP="00F24961">
      <w:pPr>
        <w:ind w:left="4320" w:firstLine="720"/>
        <w:rPr>
          <w:noProof/>
          <w:sz w:val="24"/>
          <w:szCs w:val="24"/>
          <w:lang w:val="lt-LT"/>
        </w:rPr>
      </w:pPr>
      <w:r>
        <w:rPr>
          <w:noProof/>
          <w:sz w:val="24"/>
          <w:szCs w:val="24"/>
          <w:lang w:val="lt-LT"/>
        </w:rPr>
        <w:t xml:space="preserve">2024 m. </w:t>
      </w:r>
      <w:r w:rsidR="00F668A3">
        <w:rPr>
          <w:noProof/>
          <w:sz w:val="24"/>
          <w:szCs w:val="24"/>
          <w:lang w:val="lt-LT"/>
        </w:rPr>
        <w:t>r</w:t>
      </w:r>
      <w:r w:rsidR="003D4F28">
        <w:rPr>
          <w:noProof/>
          <w:sz w:val="24"/>
          <w:szCs w:val="24"/>
          <w:lang w:val="lt-LT"/>
        </w:rPr>
        <w:t>ugsėjo</w:t>
      </w:r>
      <w:r w:rsidR="00F24961">
        <w:rPr>
          <w:noProof/>
          <w:sz w:val="24"/>
          <w:szCs w:val="24"/>
          <w:lang w:val="lt-LT"/>
        </w:rPr>
        <w:t xml:space="preserve"> 17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F24961">
        <w:rPr>
          <w:noProof/>
          <w:sz w:val="24"/>
          <w:szCs w:val="24"/>
          <w:lang w:val="lt-LT"/>
        </w:rPr>
        <w:t>200</w:t>
      </w:r>
    </w:p>
    <w:p w14:paraId="6C77C3AD" w14:textId="15ED6A87" w:rsidR="00DA4B4E" w:rsidRDefault="00DA4B4E" w:rsidP="00DA4B4E">
      <w:pPr>
        <w:ind w:left="5040"/>
        <w:rPr>
          <w:noProof/>
          <w:sz w:val="24"/>
          <w:szCs w:val="24"/>
          <w:lang w:val="lt-LT"/>
        </w:rPr>
      </w:pPr>
      <w:r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05C4E65E" w14:textId="4895C4F0" w:rsidR="00A4752A"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SUTARTIS </w:t>
      </w:r>
    </w:p>
    <w:p w14:paraId="28300C69" w14:textId="77777777" w:rsidR="00AB045B" w:rsidRPr="0071438C" w:rsidRDefault="00AB045B" w:rsidP="00566A82">
      <w:pPr>
        <w:jc w:val="center"/>
        <w:rPr>
          <w:b/>
          <w:sz w:val="24"/>
          <w:szCs w:val="24"/>
          <w:lang w:val="lt-LT"/>
        </w:rPr>
      </w:pP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67CADDD5" w14:textId="3DF44F5A" w:rsidR="00374131" w:rsidRPr="006E563F" w:rsidRDefault="00E27AA1" w:rsidP="00707B13">
      <w:pPr>
        <w:ind w:firstLine="1247"/>
        <w:jc w:val="both"/>
        <w:rPr>
          <w:caps/>
          <w:sz w:val="24"/>
          <w:szCs w:val="24"/>
          <w:lang w:val="lt-LT"/>
        </w:rPr>
      </w:pPr>
      <w:r w:rsidRPr="006E563F">
        <w:rPr>
          <w:sz w:val="24"/>
          <w:szCs w:val="24"/>
          <w:lang w:val="lt-LT"/>
        </w:rPr>
        <w:t>Lietuvos valstybė, atstovaujama</w:t>
      </w:r>
      <w:r w:rsidR="005A7CA3" w:rsidRPr="006E563F">
        <w:rPr>
          <w:sz w:val="24"/>
          <w:szCs w:val="24"/>
          <w:lang w:val="lt-LT"/>
        </w:rPr>
        <w:t xml:space="preserve"> </w:t>
      </w:r>
      <w:r w:rsidRPr="006E563F">
        <w:rPr>
          <w:noProof/>
          <w:sz w:val="24"/>
          <w:szCs w:val="24"/>
          <w:lang w:val="lt-LT"/>
        </w:rPr>
        <w:t xml:space="preserve">Skuodo rajono savivaldybės </w:t>
      </w:r>
      <w:r w:rsidR="001F4D7A" w:rsidRPr="006E563F">
        <w:rPr>
          <w:noProof/>
          <w:sz w:val="24"/>
          <w:szCs w:val="24"/>
          <w:lang w:val="lt-LT"/>
        </w:rPr>
        <w:t>mero Stasio Gutauto</w:t>
      </w:r>
      <w:r w:rsidRPr="006E563F">
        <w:rPr>
          <w:caps/>
          <w:noProof/>
          <w:sz w:val="24"/>
          <w:szCs w:val="24"/>
          <w:lang w:val="lt-LT"/>
        </w:rPr>
        <w:t>,</w:t>
      </w:r>
      <w:r w:rsidRPr="006E563F">
        <w:rPr>
          <w:sz w:val="24"/>
          <w:szCs w:val="24"/>
          <w:lang w:val="lt-LT"/>
        </w:rPr>
        <w:t xml:space="preserve"> veikian</w:t>
      </w:r>
      <w:r w:rsidR="003953F7" w:rsidRPr="006E563F">
        <w:rPr>
          <w:sz w:val="24"/>
          <w:szCs w:val="24"/>
          <w:lang w:val="lt-LT"/>
        </w:rPr>
        <w:t>čio</w:t>
      </w:r>
      <w:r w:rsidRPr="006E563F">
        <w:rPr>
          <w:sz w:val="24"/>
          <w:szCs w:val="24"/>
          <w:lang w:val="lt-LT"/>
        </w:rPr>
        <w:t xml:space="preserve"> pagal Skuodo rajono savivaldybės tarybos 2024 m. </w:t>
      </w:r>
      <w:r w:rsidR="001F4D7A" w:rsidRPr="006E563F">
        <w:rPr>
          <w:sz w:val="24"/>
          <w:szCs w:val="24"/>
          <w:lang w:val="lt-LT"/>
        </w:rPr>
        <w:t>rugsėjo</w:t>
      </w:r>
      <w:r w:rsidR="00F668A3" w:rsidRPr="006E563F">
        <w:rPr>
          <w:sz w:val="24"/>
          <w:szCs w:val="24"/>
          <w:lang w:val="lt-LT"/>
        </w:rPr>
        <w:t xml:space="preserve">    </w:t>
      </w:r>
      <w:r w:rsidRPr="006E563F">
        <w:rPr>
          <w:sz w:val="24"/>
          <w:szCs w:val="24"/>
          <w:lang w:val="lt-LT"/>
        </w:rPr>
        <w:t xml:space="preserve"> d. sprendimą Nr. T9-</w:t>
      </w:r>
      <w:r w:rsidR="005A7CA3" w:rsidRPr="006E563F">
        <w:rPr>
          <w:sz w:val="24"/>
          <w:szCs w:val="24"/>
          <w:lang w:val="lt-LT"/>
        </w:rPr>
        <w:t>...,</w:t>
      </w:r>
      <w:r w:rsidRPr="006E563F">
        <w:rPr>
          <w:sz w:val="24"/>
          <w:szCs w:val="24"/>
          <w:lang w:val="lt-LT"/>
        </w:rPr>
        <w:t xml:space="preserve">  </w:t>
      </w:r>
      <w:r w:rsidR="0070549E" w:rsidRPr="006E563F">
        <w:rPr>
          <w:sz w:val="24"/>
          <w:szCs w:val="24"/>
          <w:lang w:val="lt-LT"/>
        </w:rPr>
        <w:t>toliau vadinama nuomotoju</w:t>
      </w:r>
      <w:r w:rsidR="002538B6" w:rsidRPr="006E563F">
        <w:rPr>
          <w:sz w:val="24"/>
          <w:szCs w:val="24"/>
          <w:lang w:val="lt-LT"/>
        </w:rPr>
        <w:t>,</w:t>
      </w:r>
      <w:r w:rsidR="0070549E" w:rsidRPr="006E563F">
        <w:rPr>
          <w:sz w:val="24"/>
          <w:szCs w:val="24"/>
          <w:lang w:val="lt-LT"/>
        </w:rPr>
        <w:t xml:space="preserve"> </w:t>
      </w:r>
      <w:r w:rsidR="005258F3" w:rsidRPr="006E563F">
        <w:rPr>
          <w:sz w:val="24"/>
          <w:szCs w:val="24"/>
          <w:lang w:val="lt-LT"/>
        </w:rPr>
        <w:t xml:space="preserve">ir </w:t>
      </w:r>
      <w:r w:rsidR="00EE3B9A" w:rsidRPr="006E563F">
        <w:rPr>
          <w:noProof/>
          <w:sz w:val="24"/>
          <w:szCs w:val="24"/>
          <w:lang w:val="lt-LT"/>
        </w:rPr>
        <w:t xml:space="preserve">daugiabučio namo bendro naudojimo objektų valdytoja </w:t>
      </w:r>
      <w:r w:rsidR="00A74647" w:rsidRPr="006E563F">
        <w:rPr>
          <w:sz w:val="24"/>
          <w:szCs w:val="24"/>
          <w:lang w:val="lt-LT"/>
        </w:rPr>
        <w:t xml:space="preserve">Liuda Gėrikienė, a. k. </w:t>
      </w:r>
      <w:r w:rsidR="00F24961" w:rsidRPr="00F24961">
        <w:rPr>
          <w:i/>
          <w:iCs/>
          <w:sz w:val="24"/>
          <w:szCs w:val="24"/>
          <w:lang w:val="lt-LT"/>
        </w:rPr>
        <w:t>(duomenys neskelbtini)</w:t>
      </w:r>
      <w:r w:rsidR="00A74647" w:rsidRPr="006E563F">
        <w:rPr>
          <w:sz w:val="24"/>
          <w:szCs w:val="24"/>
          <w:lang w:val="lt-LT"/>
        </w:rPr>
        <w:t xml:space="preserve">, gyv. Vilniaus g. </w:t>
      </w:r>
      <w:r w:rsidR="00F24961">
        <w:rPr>
          <w:i/>
          <w:iCs/>
          <w:sz w:val="24"/>
          <w:szCs w:val="24"/>
          <w:lang w:val="lt-LT"/>
        </w:rPr>
        <w:t>(duomenys neskelbtini)</w:t>
      </w:r>
      <w:r w:rsidR="00A74647" w:rsidRPr="006E563F">
        <w:rPr>
          <w:caps/>
          <w:sz w:val="24"/>
          <w:szCs w:val="24"/>
          <w:lang w:val="lt-LT"/>
        </w:rPr>
        <w:t>,</w:t>
      </w:r>
      <w:r w:rsidR="00A74647" w:rsidRPr="006E563F">
        <w:rPr>
          <w:sz w:val="24"/>
          <w:szCs w:val="24"/>
          <w:lang w:val="lt-LT"/>
        </w:rPr>
        <w:t xml:space="preserve"> </w:t>
      </w:r>
      <w:r w:rsidR="00A74647" w:rsidRPr="006E563F">
        <w:rPr>
          <w:noProof/>
          <w:sz w:val="24"/>
          <w:szCs w:val="24"/>
          <w:lang w:val="lt-LT"/>
        </w:rPr>
        <w:t xml:space="preserve">Skuodo mieste, veikianti pagal </w:t>
      </w:r>
      <w:r w:rsidR="00EE3B9A" w:rsidRPr="006E563F">
        <w:rPr>
          <w:noProof/>
          <w:sz w:val="24"/>
          <w:szCs w:val="24"/>
          <w:lang w:val="lt-LT"/>
        </w:rPr>
        <w:t xml:space="preserve">2014 m. rugsėjo 16 d. jungtinės veiklos (partrnerystės) sutartį </w:t>
      </w:r>
      <w:r w:rsidR="00A74647" w:rsidRPr="006E563F">
        <w:rPr>
          <w:noProof/>
          <w:sz w:val="24"/>
          <w:szCs w:val="24"/>
          <w:lang w:val="lt-LT"/>
        </w:rPr>
        <w:t xml:space="preserve">bei 2023 m. birželio 8 d. </w:t>
      </w:r>
      <w:r w:rsidR="00EE3B9A" w:rsidRPr="006E563F">
        <w:rPr>
          <w:sz w:val="24"/>
          <w:szCs w:val="24"/>
          <w:lang w:val="lt-LT"/>
        </w:rPr>
        <w:t>Vilniaus g. 11, Skuodo mieste</w:t>
      </w:r>
      <w:r w:rsidR="001D3F5B">
        <w:rPr>
          <w:sz w:val="24"/>
          <w:szCs w:val="24"/>
          <w:lang w:val="lt-LT"/>
        </w:rPr>
        <w:t>,</w:t>
      </w:r>
      <w:r w:rsidR="00EE3B9A" w:rsidRPr="006E563F">
        <w:rPr>
          <w:sz w:val="24"/>
          <w:szCs w:val="24"/>
          <w:lang w:val="lt-LT"/>
        </w:rPr>
        <w:t xml:space="preserve"> esančio </w:t>
      </w:r>
      <w:r w:rsidR="00A74647" w:rsidRPr="006E563F">
        <w:rPr>
          <w:noProof/>
          <w:sz w:val="24"/>
          <w:szCs w:val="24"/>
          <w:lang w:val="lt-LT"/>
        </w:rPr>
        <w:t>daugiabučio namo butų ir kitų patalpų savininkų susirinkimo protokol</w:t>
      </w:r>
      <w:r w:rsidR="00EE3B9A" w:rsidRPr="006E563F">
        <w:rPr>
          <w:noProof/>
          <w:sz w:val="24"/>
          <w:szCs w:val="24"/>
          <w:lang w:val="lt-LT"/>
        </w:rPr>
        <w:t xml:space="preserve">ą Nr. 1, </w:t>
      </w:r>
      <w:r w:rsidR="00A15B22" w:rsidRPr="006E563F">
        <w:rPr>
          <w:noProof/>
          <w:sz w:val="24"/>
          <w:szCs w:val="24"/>
          <w:lang w:val="lt-LT"/>
        </w:rPr>
        <w:t>t</w:t>
      </w:r>
      <w:r w:rsidR="00374131" w:rsidRPr="006E563F">
        <w:rPr>
          <w:noProof/>
          <w:sz w:val="24"/>
          <w:szCs w:val="24"/>
          <w:lang w:val="lt-LT"/>
        </w:rPr>
        <w:t>oliau vadinam</w:t>
      </w:r>
      <w:r w:rsidR="001B60CE" w:rsidRPr="006E563F">
        <w:rPr>
          <w:noProof/>
          <w:sz w:val="24"/>
          <w:szCs w:val="24"/>
          <w:lang w:val="lt-LT"/>
        </w:rPr>
        <w:t>a</w:t>
      </w:r>
      <w:r w:rsidR="00A15158" w:rsidRPr="006E563F">
        <w:rPr>
          <w:noProof/>
          <w:sz w:val="24"/>
          <w:szCs w:val="24"/>
          <w:lang w:val="lt-LT"/>
        </w:rPr>
        <w:t>s</w:t>
      </w:r>
      <w:r w:rsidR="00374131" w:rsidRPr="006E563F">
        <w:rPr>
          <w:noProof/>
          <w:sz w:val="24"/>
          <w:szCs w:val="24"/>
          <w:lang w:val="lt-LT"/>
        </w:rPr>
        <w:t xml:space="preserve"> nuominink</w:t>
      </w:r>
      <w:r w:rsidR="00EE3B9A" w:rsidRPr="006E563F">
        <w:rPr>
          <w:noProof/>
          <w:sz w:val="24"/>
          <w:szCs w:val="24"/>
          <w:lang w:val="lt-LT"/>
        </w:rPr>
        <w:t>ų atstovu</w:t>
      </w:r>
      <w:r w:rsidR="00374131" w:rsidRPr="006E563F">
        <w:rPr>
          <w:noProof/>
          <w:sz w:val="24"/>
          <w:szCs w:val="24"/>
          <w:lang w:val="lt-LT"/>
        </w:rPr>
        <w:t>, sudarė šią sutartį:</w:t>
      </w:r>
    </w:p>
    <w:p w14:paraId="4D696C8B" w14:textId="10D291B6" w:rsidR="00313E02" w:rsidRPr="006E563F" w:rsidRDefault="00374131" w:rsidP="00655823">
      <w:pPr>
        <w:ind w:firstLine="1247"/>
        <w:jc w:val="both"/>
        <w:rPr>
          <w:sz w:val="24"/>
          <w:szCs w:val="24"/>
          <w:lang w:val="lt-LT" w:eastAsia="lt-LT"/>
        </w:rPr>
      </w:pPr>
      <w:r w:rsidRPr="006E563F">
        <w:rPr>
          <w:noProof/>
          <w:sz w:val="24"/>
          <w:szCs w:val="24"/>
          <w:lang w:val="lt-LT"/>
        </w:rPr>
        <w:t xml:space="preserve">1. </w:t>
      </w:r>
      <w:r w:rsidR="00F668A3" w:rsidRPr="006E563F">
        <w:rPr>
          <w:noProof/>
          <w:sz w:val="24"/>
          <w:szCs w:val="24"/>
          <w:lang w:val="lt-LT"/>
        </w:rPr>
        <w:t>Nuomotojas išnuomoja, o nuomininka</w:t>
      </w:r>
      <w:r w:rsidR="00804536" w:rsidRPr="006E563F">
        <w:rPr>
          <w:noProof/>
          <w:sz w:val="24"/>
          <w:szCs w:val="24"/>
          <w:lang w:val="lt-LT"/>
        </w:rPr>
        <w:t xml:space="preserve">i </w:t>
      </w:r>
      <w:r w:rsidR="00F668A3" w:rsidRPr="006E563F">
        <w:rPr>
          <w:noProof/>
          <w:sz w:val="24"/>
          <w:szCs w:val="24"/>
          <w:lang w:val="lt-LT"/>
        </w:rPr>
        <w:t xml:space="preserve">išsinuomoja </w:t>
      </w:r>
      <w:r w:rsidR="00EE3B9A" w:rsidRPr="006E563F">
        <w:rPr>
          <w:noProof/>
          <w:sz w:val="24"/>
          <w:szCs w:val="24"/>
          <w:lang w:val="lt-LT"/>
        </w:rPr>
        <w:t>1669</w:t>
      </w:r>
      <w:r w:rsidR="00F668A3" w:rsidRPr="006E563F">
        <w:rPr>
          <w:noProof/>
          <w:sz w:val="24"/>
          <w:szCs w:val="24"/>
          <w:lang w:val="lt-LT"/>
        </w:rPr>
        <w:t xml:space="preserve"> m² ploto valstybinės žemės sklypo dalį, esančią </w:t>
      </w:r>
      <w:r w:rsidR="00804536" w:rsidRPr="006E563F">
        <w:rPr>
          <w:noProof/>
          <w:sz w:val="24"/>
          <w:szCs w:val="24"/>
          <w:lang w:val="lt-LT"/>
        </w:rPr>
        <w:t>20</w:t>
      </w:r>
      <w:r w:rsidR="00EE3B9A" w:rsidRPr="006E563F">
        <w:rPr>
          <w:noProof/>
          <w:sz w:val="24"/>
          <w:szCs w:val="24"/>
          <w:lang w:val="lt-LT"/>
        </w:rPr>
        <w:t>81</w:t>
      </w:r>
      <w:r w:rsidR="00F668A3" w:rsidRPr="006E563F">
        <w:rPr>
          <w:noProof/>
          <w:sz w:val="24"/>
          <w:szCs w:val="24"/>
          <w:lang w:val="lt-LT"/>
        </w:rPr>
        <w:t xml:space="preserve"> m² ploto žemės sklype, kadastro Nr. 7550/000</w:t>
      </w:r>
      <w:r w:rsidR="00804536" w:rsidRPr="006E563F">
        <w:rPr>
          <w:noProof/>
          <w:sz w:val="24"/>
          <w:szCs w:val="24"/>
          <w:lang w:val="lt-LT"/>
        </w:rPr>
        <w:t>4</w:t>
      </w:r>
      <w:r w:rsidR="00F668A3" w:rsidRPr="006E563F">
        <w:rPr>
          <w:noProof/>
          <w:sz w:val="24"/>
          <w:szCs w:val="24"/>
          <w:lang w:val="lt-LT"/>
        </w:rPr>
        <w:t>:</w:t>
      </w:r>
      <w:r w:rsidR="00EE3B9A" w:rsidRPr="006E563F">
        <w:rPr>
          <w:noProof/>
          <w:sz w:val="24"/>
          <w:szCs w:val="24"/>
          <w:lang w:val="lt-LT"/>
        </w:rPr>
        <w:t>407</w:t>
      </w:r>
      <w:r w:rsidR="00F668A3" w:rsidRPr="006E563F">
        <w:rPr>
          <w:noProof/>
          <w:sz w:val="24"/>
          <w:szCs w:val="24"/>
          <w:lang w:val="lt-LT"/>
        </w:rPr>
        <w:t>, unikalus Nr. 4400-</w:t>
      </w:r>
      <w:r w:rsidR="00EE3B9A" w:rsidRPr="006E563F">
        <w:rPr>
          <w:noProof/>
          <w:sz w:val="24"/>
          <w:szCs w:val="24"/>
          <w:lang w:val="lt-LT"/>
        </w:rPr>
        <w:t>4253-4538</w:t>
      </w:r>
      <w:r w:rsidR="00A15B22" w:rsidRPr="006E563F">
        <w:rPr>
          <w:noProof/>
          <w:sz w:val="24"/>
          <w:szCs w:val="24"/>
          <w:lang w:val="lt-LT"/>
        </w:rPr>
        <w:t>, r</w:t>
      </w:r>
      <w:r w:rsidR="00F668A3" w:rsidRPr="006E563F">
        <w:rPr>
          <w:noProof/>
          <w:sz w:val="24"/>
          <w:szCs w:val="24"/>
          <w:lang w:val="lt-LT"/>
        </w:rPr>
        <w:t>egistro įrašo Nr. 44/</w:t>
      </w:r>
      <w:r w:rsidR="00EE3B9A" w:rsidRPr="006E563F">
        <w:rPr>
          <w:noProof/>
          <w:sz w:val="24"/>
          <w:szCs w:val="24"/>
          <w:lang w:val="lt-LT"/>
        </w:rPr>
        <w:t>2073044</w:t>
      </w:r>
      <w:r w:rsidR="00F668A3" w:rsidRPr="006E563F">
        <w:rPr>
          <w:noProof/>
          <w:sz w:val="24"/>
          <w:szCs w:val="24"/>
          <w:lang w:val="lt-LT"/>
        </w:rPr>
        <w:t xml:space="preserve">, </w:t>
      </w:r>
      <w:r w:rsidR="00EE3B9A" w:rsidRPr="006E563F">
        <w:rPr>
          <w:noProof/>
          <w:sz w:val="24"/>
          <w:szCs w:val="24"/>
          <w:lang w:val="lt-LT"/>
        </w:rPr>
        <w:t>Vilniaus g. 11</w:t>
      </w:r>
      <w:r w:rsidR="00F668A3" w:rsidRPr="006E563F">
        <w:rPr>
          <w:noProof/>
          <w:sz w:val="24"/>
          <w:szCs w:val="24"/>
          <w:lang w:val="lt-LT"/>
        </w:rPr>
        <w:t xml:space="preserve">, Skuodo mieste (toliau – Žemės sklypas), reikalingą </w:t>
      </w:r>
      <w:r w:rsidR="00313E02" w:rsidRPr="006E563F">
        <w:rPr>
          <w:noProof/>
          <w:sz w:val="24"/>
          <w:szCs w:val="24"/>
          <w:lang w:val="lt-LT"/>
        </w:rPr>
        <w:t xml:space="preserve">gyvenamosios paskirties </w:t>
      </w:r>
      <w:r w:rsidR="00EE3B9A" w:rsidRPr="006E563F">
        <w:rPr>
          <w:sz w:val="24"/>
          <w:szCs w:val="24"/>
          <w:lang w:val="lt-LT" w:eastAsia="lt-LT"/>
        </w:rPr>
        <w:t>patalpoms</w:t>
      </w:r>
      <w:r w:rsidR="00B7000C">
        <w:rPr>
          <w:sz w:val="24"/>
          <w:szCs w:val="24"/>
          <w:lang w:val="lt-LT" w:eastAsia="lt-LT"/>
        </w:rPr>
        <w:t>-</w:t>
      </w:r>
      <w:r w:rsidR="00313E02" w:rsidRPr="006E563F">
        <w:rPr>
          <w:sz w:val="24"/>
          <w:szCs w:val="24"/>
          <w:lang w:val="lt-LT" w:eastAsia="lt-LT"/>
        </w:rPr>
        <w:t>butams</w:t>
      </w:r>
      <w:r w:rsidR="00B7000C">
        <w:rPr>
          <w:sz w:val="24"/>
          <w:szCs w:val="24"/>
          <w:lang w:val="lt-LT" w:eastAsia="lt-LT"/>
        </w:rPr>
        <w:t>:</w:t>
      </w:r>
      <w:r w:rsidR="00313E02" w:rsidRPr="006E563F">
        <w:rPr>
          <w:sz w:val="24"/>
          <w:szCs w:val="24"/>
          <w:lang w:val="lt-LT" w:eastAsia="lt-LT"/>
        </w:rPr>
        <w:t xml:space="preserve"> unikalus Nr. 7597-3002-3010:0011, unikalus Nr. 7597-3002-3010:0012, unikalus Nr. 7597-3002-3010:0013, unikalus Nr. 7597-3002-3010:0001, unikalus Nr. 7597-3002-3010:0002, unikalus Nr. 7597-3002-3010:0014, unikalus Nr. 7597-3002-3010:0015, unikalus Nr. 7597-3002-3010:0016, unikalus Nr. 7597-3002-3010:0017, unikalus Nr. 7597-3002-3010:0018, unikalus Nr. 7597-3002-3010:0019, unikalus Nr. 7597-3002-3010:0009, unikalus Nr. 7597-3002-3010:0020, unikalus Nr. 7597-3002-3010:0045</w:t>
      </w:r>
      <w:r w:rsidR="003D4F28" w:rsidRPr="006E563F">
        <w:rPr>
          <w:sz w:val="24"/>
          <w:szCs w:val="24"/>
          <w:lang w:val="lt-LT" w:eastAsia="lt-LT"/>
        </w:rPr>
        <w:t xml:space="preserve">, </w:t>
      </w:r>
      <w:r w:rsidR="00313E02" w:rsidRPr="006E563F">
        <w:rPr>
          <w:sz w:val="24"/>
          <w:szCs w:val="24"/>
          <w:lang w:val="lt-LT" w:eastAsia="lt-LT"/>
        </w:rPr>
        <w:t>unikalus Nr. 7597-3002-3010:0006</w:t>
      </w:r>
      <w:r w:rsidR="003D4F28" w:rsidRPr="006E563F">
        <w:rPr>
          <w:sz w:val="24"/>
          <w:szCs w:val="24"/>
          <w:lang w:val="lt-LT" w:eastAsia="lt-LT"/>
        </w:rPr>
        <w:t xml:space="preserve">, </w:t>
      </w:r>
      <w:r w:rsidR="00313E02" w:rsidRPr="006E563F">
        <w:rPr>
          <w:sz w:val="24"/>
          <w:szCs w:val="24"/>
          <w:lang w:val="lt-LT" w:eastAsia="lt-LT"/>
        </w:rPr>
        <w:t>unikalus Nr. 7597-3002-3010:0003</w:t>
      </w:r>
      <w:r w:rsidR="003D4F28" w:rsidRPr="006E563F">
        <w:rPr>
          <w:sz w:val="24"/>
          <w:szCs w:val="24"/>
          <w:lang w:val="lt-LT" w:eastAsia="lt-LT"/>
        </w:rPr>
        <w:t xml:space="preserve">, </w:t>
      </w:r>
      <w:r w:rsidR="00313E02" w:rsidRPr="006E563F">
        <w:rPr>
          <w:sz w:val="24"/>
          <w:szCs w:val="24"/>
          <w:lang w:val="lt-LT" w:eastAsia="lt-LT"/>
        </w:rPr>
        <w:t>unikalus Nr. 7597-3002-3010:0022</w:t>
      </w:r>
      <w:r w:rsidR="003D4F28" w:rsidRPr="006E563F">
        <w:rPr>
          <w:sz w:val="24"/>
          <w:szCs w:val="24"/>
          <w:lang w:val="lt-LT" w:eastAsia="lt-LT"/>
        </w:rPr>
        <w:t xml:space="preserve">, </w:t>
      </w:r>
      <w:r w:rsidR="00313E02" w:rsidRPr="006E563F">
        <w:rPr>
          <w:sz w:val="24"/>
          <w:szCs w:val="24"/>
          <w:lang w:val="lt-LT" w:eastAsia="lt-LT"/>
        </w:rPr>
        <w:t>unikalus Nr. 7597-3002-3010:0023</w:t>
      </w:r>
      <w:r w:rsidR="003D4F28" w:rsidRPr="006E563F">
        <w:rPr>
          <w:sz w:val="24"/>
          <w:szCs w:val="24"/>
          <w:lang w:val="lt-LT" w:eastAsia="lt-LT"/>
        </w:rPr>
        <w:t xml:space="preserve">, </w:t>
      </w:r>
      <w:r w:rsidR="00313E02" w:rsidRPr="006E563F">
        <w:rPr>
          <w:sz w:val="24"/>
          <w:szCs w:val="24"/>
          <w:lang w:val="lt-LT" w:eastAsia="lt-LT"/>
        </w:rPr>
        <w:t>unikalus Nr. 7597-3002-3010:0024</w:t>
      </w:r>
      <w:r w:rsidR="003D4F28" w:rsidRPr="006E563F">
        <w:rPr>
          <w:sz w:val="24"/>
          <w:szCs w:val="24"/>
          <w:lang w:val="lt-LT" w:eastAsia="lt-LT"/>
        </w:rPr>
        <w:t>, u</w:t>
      </w:r>
      <w:r w:rsidR="00313E02" w:rsidRPr="006E563F">
        <w:rPr>
          <w:sz w:val="24"/>
          <w:szCs w:val="24"/>
          <w:lang w:val="lt-LT" w:eastAsia="lt-LT"/>
        </w:rPr>
        <w:t>nikalus Nr. 7597-3002-3010:0025</w:t>
      </w:r>
      <w:r w:rsidR="003D4F28" w:rsidRPr="006E563F">
        <w:rPr>
          <w:sz w:val="24"/>
          <w:szCs w:val="24"/>
          <w:lang w:val="lt-LT" w:eastAsia="lt-LT"/>
        </w:rPr>
        <w:t xml:space="preserve">, </w:t>
      </w:r>
      <w:r w:rsidR="00313E02" w:rsidRPr="006E563F">
        <w:rPr>
          <w:sz w:val="24"/>
          <w:szCs w:val="24"/>
          <w:lang w:val="lt-LT" w:eastAsia="lt-LT"/>
        </w:rPr>
        <w:t>unikalus Nr. 7597-3002-3010:0008</w:t>
      </w:r>
      <w:r w:rsidR="003D4F28" w:rsidRPr="006E563F">
        <w:rPr>
          <w:sz w:val="24"/>
          <w:szCs w:val="24"/>
          <w:lang w:val="lt-LT" w:eastAsia="lt-LT"/>
        </w:rPr>
        <w:t xml:space="preserve">, </w:t>
      </w:r>
      <w:r w:rsidR="00313E02" w:rsidRPr="006E563F">
        <w:rPr>
          <w:sz w:val="24"/>
          <w:szCs w:val="24"/>
          <w:lang w:val="lt-LT" w:eastAsia="lt-LT"/>
        </w:rPr>
        <w:t>unikalus Nr. 7597-3002-3010:0026</w:t>
      </w:r>
      <w:r w:rsidR="003D4F28" w:rsidRPr="006E563F">
        <w:rPr>
          <w:sz w:val="24"/>
          <w:szCs w:val="24"/>
          <w:lang w:val="lt-LT" w:eastAsia="lt-LT"/>
        </w:rPr>
        <w:t xml:space="preserve">, </w:t>
      </w:r>
      <w:r w:rsidR="00313E02" w:rsidRPr="006E563F">
        <w:rPr>
          <w:sz w:val="24"/>
          <w:szCs w:val="24"/>
          <w:lang w:val="lt-LT" w:eastAsia="lt-LT"/>
        </w:rPr>
        <w:t>unikalus Nr. 7597-3002-3010:0027</w:t>
      </w:r>
      <w:r w:rsidR="003D4F28" w:rsidRPr="006E563F">
        <w:rPr>
          <w:sz w:val="24"/>
          <w:szCs w:val="24"/>
          <w:lang w:val="lt-LT" w:eastAsia="lt-LT"/>
        </w:rPr>
        <w:t xml:space="preserve">, </w:t>
      </w:r>
      <w:r w:rsidR="00313E02" w:rsidRPr="006E563F">
        <w:rPr>
          <w:sz w:val="24"/>
          <w:szCs w:val="24"/>
          <w:lang w:val="lt-LT" w:eastAsia="lt-LT"/>
        </w:rPr>
        <w:t>unikalus Nr. 7597-3002-3010:0028</w:t>
      </w:r>
      <w:r w:rsidR="003D4F28" w:rsidRPr="006E563F">
        <w:rPr>
          <w:sz w:val="24"/>
          <w:szCs w:val="24"/>
          <w:lang w:val="lt-LT" w:eastAsia="lt-LT"/>
        </w:rPr>
        <w:t xml:space="preserve">,  </w:t>
      </w:r>
      <w:r w:rsidR="00313E02" w:rsidRPr="006E563F">
        <w:rPr>
          <w:sz w:val="24"/>
          <w:szCs w:val="24"/>
          <w:lang w:val="lt-LT" w:eastAsia="lt-LT"/>
        </w:rPr>
        <w:t>unikalus Nr. 7597-3002-3010:0007</w:t>
      </w:r>
      <w:r w:rsidR="003D4F28" w:rsidRPr="006E563F">
        <w:rPr>
          <w:sz w:val="24"/>
          <w:szCs w:val="24"/>
          <w:lang w:val="lt-LT" w:eastAsia="lt-LT"/>
        </w:rPr>
        <w:t xml:space="preserve">, </w:t>
      </w:r>
      <w:r w:rsidR="00313E02" w:rsidRPr="006E563F">
        <w:rPr>
          <w:sz w:val="24"/>
          <w:szCs w:val="24"/>
          <w:lang w:val="lt-LT" w:eastAsia="lt-LT"/>
        </w:rPr>
        <w:t>unikalus Nr. 7597-3002-3010:0029</w:t>
      </w:r>
      <w:r w:rsidR="003D4F28" w:rsidRPr="006E563F">
        <w:rPr>
          <w:sz w:val="24"/>
          <w:szCs w:val="24"/>
          <w:lang w:val="lt-LT" w:eastAsia="lt-LT"/>
        </w:rPr>
        <w:t xml:space="preserve">, </w:t>
      </w:r>
      <w:r w:rsidR="00313E02" w:rsidRPr="006E563F">
        <w:rPr>
          <w:sz w:val="24"/>
          <w:szCs w:val="24"/>
          <w:lang w:val="lt-LT" w:eastAsia="lt-LT"/>
        </w:rPr>
        <w:t>unikalus Nr. 7597-3002-3010:0046</w:t>
      </w:r>
      <w:r w:rsidR="003D4F28" w:rsidRPr="006E563F">
        <w:rPr>
          <w:sz w:val="24"/>
          <w:szCs w:val="24"/>
          <w:lang w:val="lt-LT" w:eastAsia="lt-LT"/>
        </w:rPr>
        <w:t xml:space="preserve">, </w:t>
      </w:r>
      <w:r w:rsidR="00313E02" w:rsidRPr="006E563F">
        <w:rPr>
          <w:sz w:val="24"/>
          <w:szCs w:val="24"/>
          <w:lang w:val="lt-LT" w:eastAsia="lt-LT"/>
        </w:rPr>
        <w:t>unikalus Nr. 7597-3002-3010:0030</w:t>
      </w:r>
      <w:r w:rsidR="003D4F28" w:rsidRPr="006E563F">
        <w:rPr>
          <w:sz w:val="24"/>
          <w:szCs w:val="24"/>
          <w:lang w:val="lt-LT" w:eastAsia="lt-LT"/>
        </w:rPr>
        <w:t xml:space="preserve">, </w:t>
      </w:r>
      <w:r w:rsidR="00313E02" w:rsidRPr="006E563F">
        <w:rPr>
          <w:sz w:val="24"/>
          <w:szCs w:val="24"/>
          <w:lang w:val="lt-LT" w:eastAsia="lt-LT"/>
        </w:rPr>
        <w:t>unikalus Nr. 7597-3002-3010:0031</w:t>
      </w:r>
      <w:r w:rsidR="003D4F28" w:rsidRPr="006E563F">
        <w:rPr>
          <w:sz w:val="24"/>
          <w:szCs w:val="24"/>
          <w:lang w:val="lt-LT" w:eastAsia="lt-LT"/>
        </w:rPr>
        <w:t xml:space="preserve">,  </w:t>
      </w:r>
      <w:r w:rsidR="00313E02" w:rsidRPr="006E563F">
        <w:rPr>
          <w:sz w:val="24"/>
          <w:szCs w:val="24"/>
          <w:lang w:val="lt-LT" w:eastAsia="lt-LT"/>
        </w:rPr>
        <w:t>unikalus Nr. 7597-3002-3010:0032</w:t>
      </w:r>
      <w:r w:rsidR="003D4F28" w:rsidRPr="006E563F">
        <w:rPr>
          <w:sz w:val="24"/>
          <w:szCs w:val="24"/>
          <w:lang w:val="lt-LT" w:eastAsia="lt-LT"/>
        </w:rPr>
        <w:t xml:space="preserve">, </w:t>
      </w:r>
      <w:r w:rsidR="00313E02" w:rsidRPr="006E563F">
        <w:rPr>
          <w:sz w:val="24"/>
          <w:szCs w:val="24"/>
          <w:lang w:val="lt-LT" w:eastAsia="lt-LT"/>
        </w:rPr>
        <w:t>unikalus Nr. 7597-3002-3010:0033</w:t>
      </w:r>
      <w:r w:rsidR="003D4F28" w:rsidRPr="006E563F">
        <w:rPr>
          <w:sz w:val="24"/>
          <w:szCs w:val="24"/>
          <w:lang w:val="lt-LT" w:eastAsia="lt-LT"/>
        </w:rPr>
        <w:t xml:space="preserve">, </w:t>
      </w:r>
      <w:r w:rsidR="00313E02" w:rsidRPr="006E563F">
        <w:rPr>
          <w:sz w:val="24"/>
          <w:szCs w:val="24"/>
          <w:lang w:val="lt-LT" w:eastAsia="lt-LT"/>
        </w:rPr>
        <w:t>unikalus Nr. 7597-3002-3010:0034</w:t>
      </w:r>
      <w:r w:rsidR="003D4F28" w:rsidRPr="006E563F">
        <w:rPr>
          <w:sz w:val="24"/>
          <w:szCs w:val="24"/>
          <w:lang w:val="lt-LT" w:eastAsia="lt-LT"/>
        </w:rPr>
        <w:t xml:space="preserve">, </w:t>
      </w:r>
      <w:r w:rsidR="00313E02" w:rsidRPr="006E563F">
        <w:rPr>
          <w:sz w:val="24"/>
          <w:szCs w:val="24"/>
          <w:lang w:val="lt-LT" w:eastAsia="lt-LT"/>
        </w:rPr>
        <w:t>unikalus Nr. 7597-3002-3010:0035</w:t>
      </w:r>
      <w:r w:rsidR="003D4F28" w:rsidRPr="006E563F">
        <w:rPr>
          <w:sz w:val="24"/>
          <w:szCs w:val="24"/>
          <w:lang w:val="lt-LT" w:eastAsia="lt-LT"/>
        </w:rPr>
        <w:t xml:space="preserve">, </w:t>
      </w:r>
      <w:r w:rsidR="00313E02" w:rsidRPr="006E563F">
        <w:rPr>
          <w:sz w:val="24"/>
          <w:szCs w:val="24"/>
          <w:lang w:val="lt-LT" w:eastAsia="lt-LT"/>
        </w:rPr>
        <w:t>unikalus Nr. 7597-3002-3010:0005</w:t>
      </w:r>
      <w:r w:rsidR="003D4F28" w:rsidRPr="006E563F">
        <w:rPr>
          <w:sz w:val="24"/>
          <w:szCs w:val="24"/>
          <w:lang w:val="lt-LT" w:eastAsia="lt-LT"/>
        </w:rPr>
        <w:t xml:space="preserve">, </w:t>
      </w:r>
      <w:r w:rsidR="00313E02" w:rsidRPr="006E563F">
        <w:rPr>
          <w:sz w:val="24"/>
          <w:szCs w:val="24"/>
          <w:lang w:val="lt-LT" w:eastAsia="lt-LT"/>
        </w:rPr>
        <w:t>unikalus Nr. 7597-3002-3010:0036</w:t>
      </w:r>
      <w:r w:rsidR="003D4F28" w:rsidRPr="006E563F">
        <w:rPr>
          <w:sz w:val="24"/>
          <w:szCs w:val="24"/>
          <w:lang w:val="lt-LT" w:eastAsia="lt-LT"/>
        </w:rPr>
        <w:t xml:space="preserve">, </w:t>
      </w:r>
      <w:r w:rsidR="00313E02" w:rsidRPr="006E563F">
        <w:rPr>
          <w:sz w:val="24"/>
          <w:szCs w:val="24"/>
          <w:lang w:val="lt-LT" w:eastAsia="lt-LT"/>
        </w:rPr>
        <w:t>unikalus Nr. 7597-3002-3010:0037</w:t>
      </w:r>
      <w:r w:rsidR="003D4F28" w:rsidRPr="006E563F">
        <w:rPr>
          <w:sz w:val="24"/>
          <w:szCs w:val="24"/>
          <w:lang w:val="lt-LT" w:eastAsia="lt-LT"/>
        </w:rPr>
        <w:t xml:space="preserve">, </w:t>
      </w:r>
      <w:r w:rsidR="00313E02" w:rsidRPr="006E563F">
        <w:rPr>
          <w:sz w:val="24"/>
          <w:szCs w:val="24"/>
          <w:lang w:val="lt-LT" w:eastAsia="lt-LT"/>
        </w:rPr>
        <w:t>unikalus Nr. 7597-3002-3010:0038</w:t>
      </w:r>
      <w:r w:rsidR="003D4F28" w:rsidRPr="006E563F">
        <w:rPr>
          <w:sz w:val="24"/>
          <w:szCs w:val="24"/>
          <w:lang w:val="lt-LT" w:eastAsia="lt-LT"/>
        </w:rPr>
        <w:t xml:space="preserve">, </w:t>
      </w:r>
      <w:r w:rsidR="00313E02" w:rsidRPr="006E563F">
        <w:rPr>
          <w:sz w:val="24"/>
          <w:szCs w:val="24"/>
          <w:lang w:val="lt-LT" w:eastAsia="lt-LT"/>
        </w:rPr>
        <w:t>unikalus Nr. 7597-3002-3010:0039</w:t>
      </w:r>
      <w:r w:rsidR="003D4F28" w:rsidRPr="006E563F">
        <w:rPr>
          <w:sz w:val="24"/>
          <w:szCs w:val="24"/>
          <w:lang w:val="lt-LT" w:eastAsia="lt-LT"/>
        </w:rPr>
        <w:t xml:space="preserve">, </w:t>
      </w:r>
      <w:r w:rsidR="00313E02" w:rsidRPr="006E563F">
        <w:rPr>
          <w:sz w:val="24"/>
          <w:szCs w:val="24"/>
          <w:lang w:val="lt-LT" w:eastAsia="lt-LT"/>
        </w:rPr>
        <w:t>unikalus Nr. 7597-3002-3010:0004</w:t>
      </w:r>
      <w:r w:rsidR="003D4F28" w:rsidRPr="006E563F">
        <w:rPr>
          <w:sz w:val="24"/>
          <w:szCs w:val="24"/>
          <w:lang w:val="lt-LT" w:eastAsia="lt-LT"/>
        </w:rPr>
        <w:t xml:space="preserve">, </w:t>
      </w:r>
      <w:r w:rsidR="00313E02" w:rsidRPr="006E563F">
        <w:rPr>
          <w:sz w:val="24"/>
          <w:szCs w:val="24"/>
          <w:lang w:val="lt-LT" w:eastAsia="lt-LT"/>
        </w:rPr>
        <w:t>unikalus Nr. 7597-3002-3010:0041</w:t>
      </w:r>
      <w:r w:rsidR="003D4F28" w:rsidRPr="006E563F">
        <w:rPr>
          <w:sz w:val="24"/>
          <w:szCs w:val="24"/>
          <w:lang w:val="lt-LT" w:eastAsia="lt-LT"/>
        </w:rPr>
        <w:t xml:space="preserve">, </w:t>
      </w:r>
      <w:r w:rsidR="00313E02" w:rsidRPr="006E563F">
        <w:rPr>
          <w:sz w:val="24"/>
          <w:szCs w:val="24"/>
          <w:lang w:val="lt-LT" w:eastAsia="lt-LT"/>
        </w:rPr>
        <w:t>unikalus Nr. 7597-3002-3010:0042</w:t>
      </w:r>
      <w:r w:rsidR="003D4F28" w:rsidRPr="006E563F">
        <w:rPr>
          <w:sz w:val="24"/>
          <w:szCs w:val="24"/>
          <w:lang w:val="lt-LT" w:eastAsia="lt-LT"/>
        </w:rPr>
        <w:t xml:space="preserve">, </w:t>
      </w:r>
      <w:r w:rsidR="00313E02" w:rsidRPr="006E563F">
        <w:rPr>
          <w:sz w:val="24"/>
          <w:szCs w:val="24"/>
          <w:lang w:val="lt-LT" w:eastAsia="lt-LT"/>
        </w:rPr>
        <w:t>unikalus Nr. 7597-3002-3010:0043</w:t>
      </w:r>
      <w:r w:rsidR="003D4F28" w:rsidRPr="006E563F">
        <w:rPr>
          <w:sz w:val="24"/>
          <w:szCs w:val="24"/>
          <w:lang w:val="lt-LT" w:eastAsia="lt-LT"/>
        </w:rPr>
        <w:t xml:space="preserve">, </w:t>
      </w:r>
      <w:r w:rsidR="00313E02" w:rsidRPr="006E563F">
        <w:rPr>
          <w:sz w:val="24"/>
          <w:szCs w:val="24"/>
          <w:lang w:val="lt-LT" w:eastAsia="lt-LT"/>
        </w:rPr>
        <w:t>unikalus Nr. 7597-3002-3010:0010</w:t>
      </w:r>
      <w:r w:rsidR="003D4F28" w:rsidRPr="006E563F">
        <w:rPr>
          <w:sz w:val="24"/>
          <w:szCs w:val="24"/>
          <w:lang w:val="lt-LT" w:eastAsia="lt-LT"/>
        </w:rPr>
        <w:t xml:space="preserve">, </w:t>
      </w:r>
      <w:r w:rsidR="00313E02" w:rsidRPr="006E563F">
        <w:rPr>
          <w:sz w:val="24"/>
          <w:szCs w:val="24"/>
          <w:lang w:val="lt-LT" w:eastAsia="lt-LT"/>
        </w:rPr>
        <w:t>unikalus Nr. 7597-3002-3010:0044</w:t>
      </w:r>
      <w:r w:rsidR="003D4F28" w:rsidRPr="006E563F">
        <w:rPr>
          <w:sz w:val="24"/>
          <w:szCs w:val="24"/>
          <w:lang w:val="lt-LT" w:eastAsia="lt-LT"/>
        </w:rPr>
        <w:t xml:space="preserve">, </w:t>
      </w:r>
      <w:r w:rsidR="00313E02" w:rsidRPr="006E563F">
        <w:rPr>
          <w:sz w:val="24"/>
          <w:szCs w:val="24"/>
          <w:lang w:val="lt-LT" w:eastAsia="lt-LT"/>
        </w:rPr>
        <w:t>esančioms gyvenam</w:t>
      </w:r>
      <w:r w:rsidR="00AD1DFA">
        <w:rPr>
          <w:sz w:val="24"/>
          <w:szCs w:val="24"/>
          <w:lang w:val="lt-LT" w:eastAsia="lt-LT"/>
        </w:rPr>
        <w:t>a</w:t>
      </w:r>
      <w:r w:rsidR="00313E02" w:rsidRPr="006E563F">
        <w:rPr>
          <w:sz w:val="24"/>
          <w:szCs w:val="24"/>
          <w:lang w:val="lt-LT" w:eastAsia="lt-LT"/>
        </w:rPr>
        <w:t>jame pastate</w:t>
      </w:r>
      <w:r w:rsidR="00B7000C">
        <w:rPr>
          <w:sz w:val="24"/>
          <w:szCs w:val="24"/>
          <w:lang w:val="lt-LT" w:eastAsia="lt-LT"/>
        </w:rPr>
        <w:t>,</w:t>
      </w:r>
      <w:r w:rsidR="00313E02" w:rsidRPr="006E563F">
        <w:rPr>
          <w:sz w:val="24"/>
          <w:szCs w:val="24"/>
          <w:lang w:val="lt-LT" w:eastAsia="lt-LT"/>
        </w:rPr>
        <w:t xml:space="preserve"> unikalus Nr. 7597-3002-3010</w:t>
      </w:r>
      <w:r w:rsidR="00B7000C">
        <w:rPr>
          <w:sz w:val="24"/>
          <w:szCs w:val="24"/>
          <w:lang w:val="lt-LT" w:eastAsia="lt-LT"/>
        </w:rPr>
        <w:t>,</w:t>
      </w:r>
      <w:r w:rsidR="00313E02" w:rsidRPr="006E563F">
        <w:rPr>
          <w:sz w:val="24"/>
          <w:szCs w:val="24"/>
          <w:lang w:val="lt-LT" w:eastAsia="lt-LT"/>
        </w:rPr>
        <w:t xml:space="preserve"> eksploatuoti:</w:t>
      </w:r>
    </w:p>
    <w:p w14:paraId="49590351" w14:textId="14753884" w:rsidR="001F4D7A" w:rsidRPr="006E563F" w:rsidRDefault="001F4D7A" w:rsidP="00655823">
      <w:pPr>
        <w:ind w:firstLine="1247"/>
        <w:jc w:val="both"/>
        <w:rPr>
          <w:color w:val="000000"/>
          <w:sz w:val="24"/>
          <w:szCs w:val="24"/>
          <w:u w:val="single"/>
          <w:lang w:val="lt-LT" w:eastAsia="lt-LT"/>
        </w:rPr>
      </w:pPr>
      <w:r w:rsidRPr="006E563F">
        <w:rPr>
          <w:sz w:val="24"/>
          <w:szCs w:val="24"/>
          <w:lang w:val="lt-LT" w:eastAsia="lt-LT"/>
        </w:rPr>
        <w:t xml:space="preserve">2. Žemės sklypo dalis išnuomojama </w:t>
      </w:r>
      <w:r w:rsidR="003D4F28" w:rsidRPr="006E563F">
        <w:rPr>
          <w:sz w:val="24"/>
          <w:szCs w:val="24"/>
          <w:lang w:val="lt-LT" w:eastAsia="lt-LT"/>
        </w:rPr>
        <w:t>75</w:t>
      </w:r>
      <w:r w:rsidRPr="006E563F">
        <w:rPr>
          <w:sz w:val="24"/>
          <w:szCs w:val="24"/>
          <w:lang w:val="lt-LT" w:eastAsia="lt-LT"/>
        </w:rPr>
        <w:t xml:space="preserve">  met</w:t>
      </w:r>
      <w:r w:rsidR="003D4F28" w:rsidRPr="006E563F">
        <w:rPr>
          <w:sz w:val="24"/>
          <w:szCs w:val="24"/>
          <w:lang w:val="lt-LT" w:eastAsia="lt-LT"/>
        </w:rPr>
        <w:t>ų laikotarpiui</w:t>
      </w:r>
      <w:r w:rsidRPr="006E563F">
        <w:rPr>
          <w:sz w:val="24"/>
          <w:szCs w:val="24"/>
          <w:lang w:val="lt-LT" w:eastAsia="lt-LT"/>
        </w:rPr>
        <w:t>, skaičiuojant nuo šios sutarties sudarymo dienos.</w:t>
      </w:r>
    </w:p>
    <w:p w14:paraId="76E11ED4" w14:textId="4F507821" w:rsidR="001F4D7A" w:rsidRPr="006E563F" w:rsidRDefault="001F4D7A" w:rsidP="00655823">
      <w:pPr>
        <w:ind w:firstLine="1247"/>
        <w:jc w:val="both"/>
        <w:rPr>
          <w:sz w:val="24"/>
          <w:szCs w:val="24"/>
          <w:lang w:val="lt-LT" w:eastAsia="lt-LT"/>
        </w:rPr>
      </w:pPr>
      <w:r w:rsidRPr="006E563F">
        <w:rPr>
          <w:sz w:val="24"/>
          <w:szCs w:val="24"/>
          <w:lang w:val="lt-LT" w:eastAsia="lt-LT"/>
        </w:rPr>
        <w:t>3. Išnuomojamo žemės sklypo pagrindinė žemės naudojimo paskirtis – kitos paskirties žemė, naudojimo būdas – daugiabučių gyvenamųjų pastatų ir bendrabučių teritorijos</w:t>
      </w:r>
      <w:r w:rsidR="007964C3" w:rsidRPr="006E563F">
        <w:rPr>
          <w:sz w:val="24"/>
          <w:szCs w:val="24"/>
          <w:lang w:val="lt-LT" w:eastAsia="lt-LT"/>
        </w:rPr>
        <w:t>.</w:t>
      </w:r>
    </w:p>
    <w:p w14:paraId="3840BAAC" w14:textId="28A79CBE" w:rsidR="001036FA" w:rsidRPr="006E563F" w:rsidRDefault="001036FA" w:rsidP="00655823">
      <w:pPr>
        <w:tabs>
          <w:tab w:val="right" w:leader="underscore" w:pos="9071"/>
        </w:tabs>
        <w:ind w:firstLine="1247"/>
        <w:jc w:val="both"/>
        <w:rPr>
          <w:color w:val="000000"/>
          <w:sz w:val="24"/>
          <w:szCs w:val="24"/>
          <w:lang w:val="lt-LT"/>
        </w:rPr>
      </w:pPr>
      <w:r w:rsidRPr="006E563F">
        <w:rPr>
          <w:sz w:val="24"/>
          <w:szCs w:val="24"/>
          <w:lang w:val="lt-LT" w:eastAsia="lt-LT"/>
        </w:rPr>
        <w:tab/>
        <w:t>4.</w:t>
      </w:r>
      <w:r w:rsidRPr="006E563F">
        <w:rPr>
          <w:color w:val="000000"/>
          <w:sz w:val="24"/>
          <w:szCs w:val="24"/>
          <w:lang w:val="lt-LT"/>
        </w:rPr>
        <w:t xml:space="preserve"> </w:t>
      </w:r>
      <w:r w:rsidRPr="006E563F">
        <w:rPr>
          <w:sz w:val="24"/>
          <w:szCs w:val="24"/>
          <w:lang w:val="lt-LT"/>
        </w:rPr>
        <w:t>Galimybė keisti žemės sklypo pagrindinę žemės naudojimo paskirtį, naudojimo būdą,  numatytus pagal savivaldybės bendrąjį planą ir (ar) jos dalies  bendrąjį planą, jeigu šis parengtas-nenumatyta.</w:t>
      </w:r>
    </w:p>
    <w:p w14:paraId="2646243D" w14:textId="77777777" w:rsidR="001036FA" w:rsidRPr="006E563F" w:rsidRDefault="001036FA" w:rsidP="00655823">
      <w:pPr>
        <w:tabs>
          <w:tab w:val="right" w:leader="underscore" w:pos="9072"/>
        </w:tabs>
        <w:ind w:firstLine="1247"/>
        <w:jc w:val="both"/>
        <w:rPr>
          <w:sz w:val="24"/>
          <w:szCs w:val="24"/>
          <w:lang w:val="lt-LT"/>
        </w:rPr>
      </w:pPr>
      <w:r w:rsidRPr="006E563F">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6BE90423" w14:textId="3FD8A7F5" w:rsidR="001036FA" w:rsidRPr="006E563F" w:rsidRDefault="001036FA" w:rsidP="00655823">
      <w:pPr>
        <w:widowControl w:val="0"/>
        <w:ind w:firstLine="1247"/>
        <w:jc w:val="both"/>
        <w:rPr>
          <w:color w:val="000000"/>
          <w:sz w:val="24"/>
          <w:szCs w:val="24"/>
          <w:lang w:val="lt-LT"/>
        </w:rPr>
      </w:pPr>
      <w:r w:rsidRPr="006E563F">
        <w:rPr>
          <w:color w:val="000000"/>
          <w:sz w:val="24"/>
          <w:szCs w:val="24"/>
          <w:lang w:val="lt-LT"/>
        </w:rPr>
        <w:t>6. Galimybė statyti naujus statinius ar įrenginius ir (ar) rekonstruoti esamus statinius ar įrenginius, jeigu tokia statyba ir (ar) rekonstravimas galimi pagal galiojančius teritorijų planavimo dokumentų sprendinius ir atitinka šioje sutartyje įrašytą žemės sklypo pagrindinę žemės naudojimo paskirtį ir būdą</w:t>
      </w:r>
      <w:r w:rsidR="00E912E2" w:rsidRPr="006E563F">
        <w:rPr>
          <w:color w:val="000000"/>
          <w:sz w:val="24"/>
          <w:szCs w:val="24"/>
          <w:lang w:val="lt-LT"/>
        </w:rPr>
        <w:t>-pagal Lietuvos Respublikos žemės įstatymo 10 straipsnio nuostatas</w:t>
      </w:r>
      <w:r w:rsidRPr="006E563F">
        <w:rPr>
          <w:color w:val="000000"/>
          <w:sz w:val="24"/>
          <w:szCs w:val="24"/>
          <w:lang w:val="lt-LT"/>
        </w:rPr>
        <w:t xml:space="preserve">. </w:t>
      </w:r>
    </w:p>
    <w:p w14:paraId="65509398" w14:textId="77777777" w:rsidR="001036FA" w:rsidRPr="006E563F" w:rsidRDefault="001036FA" w:rsidP="00655823">
      <w:pPr>
        <w:widowControl w:val="0"/>
        <w:ind w:firstLine="1247"/>
        <w:jc w:val="both"/>
        <w:rPr>
          <w:color w:val="000000"/>
          <w:sz w:val="24"/>
          <w:szCs w:val="24"/>
          <w:lang w:val="lt-LT"/>
        </w:rPr>
      </w:pPr>
      <w:r w:rsidRPr="006E563F">
        <w:rPr>
          <w:color w:val="000000"/>
          <w:sz w:val="24"/>
          <w:szCs w:val="24"/>
          <w:lang w:val="lt-LT"/>
        </w:rPr>
        <w:lastRenderedPageBreak/>
        <w:t>7. Žemės sklypo nuomininkai galimybę statyti ir (ar) rekonstruoti statinius įgyja tik sumokėjęs savivaldybės, kurios teritorijoje yra žemės sklypas, administracijos apskaičiuotą Žemės įstatymo 10 straipsnio 3 ir 4 dalyse nurodytą atlyginimą už galimybę statyti ir (ar) rekonstruoti statinius į valstybės biudžetą ir savivaldybės, kurios teritorijoje yra žemės sklypas, biudžetą, išskyrus šio straipsnio 7 dalyje nurodytus atvejus.</w:t>
      </w:r>
    </w:p>
    <w:p w14:paraId="5F3B292D" w14:textId="77777777" w:rsidR="001036FA" w:rsidRPr="006E563F" w:rsidRDefault="001036FA" w:rsidP="00655823">
      <w:pPr>
        <w:ind w:firstLine="1247"/>
        <w:jc w:val="both"/>
        <w:rPr>
          <w:sz w:val="24"/>
          <w:szCs w:val="24"/>
          <w:lang w:val="lt-LT"/>
        </w:rPr>
      </w:pPr>
      <w:r w:rsidRPr="006E563F">
        <w:rPr>
          <w:color w:val="000000"/>
          <w:sz w:val="24"/>
          <w:szCs w:val="24"/>
          <w:lang w:val="lt-LT"/>
        </w:rPr>
        <w:t>8</w:t>
      </w:r>
      <w:r w:rsidRPr="006E563F">
        <w:rPr>
          <w:sz w:val="24"/>
          <w:szCs w:val="24"/>
          <w:lang w:val="lt-LT"/>
        </w:rPr>
        <w:t>. Išnuomojamoje žemėje esančių požeminio ir paviršinio vandens, naudingųjų iškasenų (išskyrus gintarą, naftą, dujas ir kvarcinį smėlį) naudojimo sąlygos: nėra.</w:t>
      </w:r>
    </w:p>
    <w:p w14:paraId="5C9A3F22" w14:textId="04BB21BB" w:rsidR="001F4D7A" w:rsidRPr="006E563F" w:rsidRDefault="00E912E2" w:rsidP="00655823">
      <w:pPr>
        <w:ind w:firstLine="1247"/>
        <w:jc w:val="both"/>
        <w:rPr>
          <w:sz w:val="24"/>
          <w:szCs w:val="24"/>
          <w:lang w:val="lt-LT" w:eastAsia="lt-LT"/>
        </w:rPr>
      </w:pPr>
      <w:r w:rsidRPr="006E563F">
        <w:rPr>
          <w:sz w:val="24"/>
          <w:szCs w:val="24"/>
          <w:lang w:val="lt-LT" w:eastAsia="lt-LT"/>
        </w:rPr>
        <w:t>9</w:t>
      </w:r>
      <w:r w:rsidR="001F4D7A" w:rsidRPr="006E563F">
        <w:rPr>
          <w:sz w:val="24"/>
          <w:szCs w:val="24"/>
          <w:lang w:val="lt-LT" w:eastAsia="lt-LT"/>
        </w:rPr>
        <w:t>. Specialiosios žemės naudojimo sąlygos:</w:t>
      </w:r>
    </w:p>
    <w:p w14:paraId="2474D1F8" w14:textId="0276A282" w:rsidR="001F4D7A" w:rsidRPr="006E563F" w:rsidRDefault="00E912E2" w:rsidP="00655823">
      <w:pPr>
        <w:ind w:firstLine="1247"/>
        <w:jc w:val="both"/>
        <w:rPr>
          <w:sz w:val="24"/>
          <w:szCs w:val="24"/>
          <w:lang w:val="lt-LT" w:eastAsia="lt-LT"/>
        </w:rPr>
      </w:pPr>
      <w:r w:rsidRPr="006E563F">
        <w:rPr>
          <w:sz w:val="24"/>
          <w:szCs w:val="24"/>
          <w:lang w:val="lt-LT" w:eastAsia="lt-LT"/>
        </w:rPr>
        <w:t>9</w:t>
      </w:r>
      <w:r w:rsidR="001F4D7A" w:rsidRPr="006E563F">
        <w:rPr>
          <w:sz w:val="24"/>
          <w:szCs w:val="24"/>
          <w:lang w:val="lt-LT" w:eastAsia="lt-LT"/>
        </w:rPr>
        <w:t>.1. teritorijos, kuriose taikomos specialiosios žemės naudojimo sąlygos, neįregistruotos Nekilnojamojo turto registre:</w:t>
      </w:r>
    </w:p>
    <w:p w14:paraId="30A7F009" w14:textId="20E16241" w:rsidR="001F4D7A" w:rsidRPr="006E563F" w:rsidRDefault="00E912E2" w:rsidP="00655823">
      <w:pPr>
        <w:ind w:firstLine="1247"/>
        <w:jc w:val="both"/>
        <w:rPr>
          <w:sz w:val="24"/>
          <w:szCs w:val="24"/>
          <w:lang w:val="lt-LT" w:eastAsia="lt-LT"/>
        </w:rPr>
      </w:pPr>
      <w:r w:rsidRPr="006E563F">
        <w:rPr>
          <w:sz w:val="24"/>
          <w:szCs w:val="24"/>
          <w:lang w:val="lt-LT" w:eastAsia="lt-LT"/>
        </w:rPr>
        <w:t>9</w:t>
      </w:r>
      <w:r w:rsidR="001F4D7A" w:rsidRPr="006E563F">
        <w:rPr>
          <w:sz w:val="24"/>
          <w:szCs w:val="24"/>
          <w:lang w:val="lt-LT" w:eastAsia="lt-LT"/>
        </w:rPr>
        <w:t xml:space="preserve">.1.1. </w:t>
      </w:r>
      <w:r w:rsidR="007964C3" w:rsidRPr="006E563F">
        <w:rPr>
          <w:sz w:val="24"/>
          <w:szCs w:val="24"/>
          <w:lang w:val="lt-LT" w:eastAsia="lt-LT"/>
        </w:rPr>
        <w:t>kelių</w:t>
      </w:r>
      <w:r w:rsidR="001F4D7A" w:rsidRPr="006E563F">
        <w:rPr>
          <w:sz w:val="24"/>
          <w:szCs w:val="24"/>
          <w:lang w:val="lt-LT" w:eastAsia="lt-LT"/>
        </w:rPr>
        <w:t xml:space="preserve"> apsaugos zonos (III skyrius, </w:t>
      </w:r>
      <w:r w:rsidR="007964C3" w:rsidRPr="006E563F">
        <w:rPr>
          <w:sz w:val="24"/>
          <w:szCs w:val="24"/>
          <w:lang w:val="lt-LT" w:eastAsia="lt-LT"/>
        </w:rPr>
        <w:t>antrasis</w:t>
      </w:r>
      <w:r w:rsidR="001F4D7A" w:rsidRPr="006E563F">
        <w:rPr>
          <w:sz w:val="24"/>
          <w:szCs w:val="24"/>
          <w:lang w:val="lt-LT" w:eastAsia="lt-LT"/>
        </w:rPr>
        <w:t xml:space="preserve"> skirsnis)</w:t>
      </w:r>
      <w:r w:rsidR="007964C3" w:rsidRPr="006E563F">
        <w:rPr>
          <w:sz w:val="24"/>
          <w:szCs w:val="24"/>
          <w:lang w:val="lt-LT" w:eastAsia="lt-LT"/>
        </w:rPr>
        <w:t>-0,2081 ha</w:t>
      </w:r>
      <w:r w:rsidR="001F4D7A" w:rsidRPr="006E563F">
        <w:rPr>
          <w:sz w:val="24"/>
          <w:szCs w:val="24"/>
          <w:lang w:val="lt-LT" w:eastAsia="lt-LT"/>
        </w:rPr>
        <w:t>;</w:t>
      </w:r>
    </w:p>
    <w:p w14:paraId="35B0540D" w14:textId="079BE610" w:rsidR="001F4D7A" w:rsidRPr="006E563F" w:rsidRDefault="00E912E2" w:rsidP="00655823">
      <w:pPr>
        <w:ind w:firstLine="1247"/>
        <w:jc w:val="both"/>
        <w:rPr>
          <w:sz w:val="24"/>
          <w:szCs w:val="24"/>
          <w:lang w:val="lt-LT" w:eastAsia="lt-LT"/>
        </w:rPr>
      </w:pPr>
      <w:r w:rsidRPr="006E563F">
        <w:rPr>
          <w:sz w:val="24"/>
          <w:szCs w:val="24"/>
          <w:lang w:val="lt-LT" w:eastAsia="lt-LT"/>
        </w:rPr>
        <w:t>9</w:t>
      </w:r>
      <w:r w:rsidR="001F4D7A" w:rsidRPr="006E563F">
        <w:rPr>
          <w:sz w:val="24"/>
          <w:szCs w:val="24"/>
          <w:lang w:val="lt-LT" w:eastAsia="lt-LT"/>
        </w:rPr>
        <w:t xml:space="preserve">.1.2. </w:t>
      </w:r>
      <w:r w:rsidRPr="006E563F">
        <w:rPr>
          <w:sz w:val="24"/>
          <w:szCs w:val="24"/>
          <w:lang w:val="lt-LT" w:eastAsia="lt-LT"/>
        </w:rPr>
        <w:t>v</w:t>
      </w:r>
      <w:r w:rsidR="001F4D7A" w:rsidRPr="006E563F">
        <w:rPr>
          <w:sz w:val="24"/>
          <w:szCs w:val="24"/>
          <w:lang w:val="lt-LT" w:eastAsia="lt-LT"/>
        </w:rPr>
        <w:t>andens tiekimo ir nuotekų, paviršinių nuotekų tvarkymo infrastruktūros apsaugos zonos (III skyrius, dešimtasis skirsnis)</w:t>
      </w:r>
      <w:r w:rsidR="007964C3" w:rsidRPr="006E563F">
        <w:rPr>
          <w:sz w:val="24"/>
          <w:szCs w:val="24"/>
          <w:lang w:val="lt-LT" w:eastAsia="lt-LT"/>
        </w:rPr>
        <w:t>-0,0276 ha</w:t>
      </w:r>
      <w:r w:rsidR="001F4D7A" w:rsidRPr="006E563F">
        <w:rPr>
          <w:sz w:val="24"/>
          <w:szCs w:val="24"/>
          <w:lang w:val="lt-LT" w:eastAsia="lt-LT"/>
        </w:rPr>
        <w:t>;</w:t>
      </w:r>
    </w:p>
    <w:p w14:paraId="1F18E5D6" w14:textId="57E765EB" w:rsidR="001F4D7A" w:rsidRPr="006E563F" w:rsidRDefault="00E912E2" w:rsidP="00655823">
      <w:pPr>
        <w:ind w:firstLine="1247"/>
        <w:jc w:val="both"/>
        <w:rPr>
          <w:sz w:val="24"/>
          <w:szCs w:val="24"/>
          <w:lang w:val="lt-LT" w:eastAsia="lt-LT"/>
        </w:rPr>
      </w:pPr>
      <w:r w:rsidRPr="006E563F">
        <w:rPr>
          <w:sz w:val="24"/>
          <w:szCs w:val="24"/>
          <w:lang w:val="lt-LT" w:eastAsia="lt-LT"/>
        </w:rPr>
        <w:t>9</w:t>
      </w:r>
      <w:r w:rsidR="001F4D7A" w:rsidRPr="006E563F">
        <w:rPr>
          <w:sz w:val="24"/>
          <w:szCs w:val="24"/>
          <w:lang w:val="lt-LT" w:eastAsia="lt-LT"/>
        </w:rPr>
        <w:t xml:space="preserve">.1.3. </w:t>
      </w:r>
      <w:r w:rsidRPr="006E563F">
        <w:rPr>
          <w:sz w:val="24"/>
          <w:szCs w:val="24"/>
          <w:lang w:val="lt-LT" w:eastAsia="lt-LT"/>
        </w:rPr>
        <w:t>š</w:t>
      </w:r>
      <w:r w:rsidR="001F4D7A" w:rsidRPr="006E563F">
        <w:rPr>
          <w:sz w:val="24"/>
          <w:szCs w:val="24"/>
          <w:lang w:val="lt-LT" w:eastAsia="lt-LT"/>
        </w:rPr>
        <w:t>ilumos perdavimo tinklų apsaugos zonos (III skyrius, dvyliktasis skirsnis)</w:t>
      </w:r>
      <w:r w:rsidR="007964C3" w:rsidRPr="006E563F">
        <w:rPr>
          <w:sz w:val="24"/>
          <w:szCs w:val="24"/>
          <w:lang w:val="lt-LT" w:eastAsia="lt-LT"/>
        </w:rPr>
        <w:t>-0,0153 ha</w:t>
      </w:r>
      <w:r w:rsidR="001F4D7A" w:rsidRPr="006E563F">
        <w:rPr>
          <w:sz w:val="24"/>
          <w:szCs w:val="24"/>
          <w:lang w:val="lt-LT" w:eastAsia="lt-LT"/>
        </w:rPr>
        <w:t>;</w:t>
      </w:r>
    </w:p>
    <w:p w14:paraId="39A08E05" w14:textId="54B4EA41" w:rsidR="007964C3" w:rsidRPr="006E563F" w:rsidRDefault="00E912E2" w:rsidP="00655823">
      <w:pPr>
        <w:ind w:firstLine="1247"/>
        <w:jc w:val="both"/>
        <w:rPr>
          <w:sz w:val="24"/>
          <w:szCs w:val="24"/>
          <w:lang w:val="lt-LT" w:eastAsia="lt-LT"/>
        </w:rPr>
      </w:pPr>
      <w:r w:rsidRPr="006E563F">
        <w:rPr>
          <w:sz w:val="24"/>
          <w:szCs w:val="24"/>
          <w:lang w:val="lt-LT" w:eastAsia="lt-LT"/>
        </w:rPr>
        <w:t>9</w:t>
      </w:r>
      <w:r w:rsidR="001F4D7A" w:rsidRPr="006E563F">
        <w:rPr>
          <w:sz w:val="24"/>
          <w:szCs w:val="24"/>
          <w:lang w:val="lt-LT" w:eastAsia="lt-LT"/>
        </w:rPr>
        <w:t>.1.</w:t>
      </w:r>
      <w:r w:rsidR="007964C3" w:rsidRPr="006E563F">
        <w:rPr>
          <w:sz w:val="24"/>
          <w:szCs w:val="24"/>
          <w:lang w:val="lt-LT" w:eastAsia="lt-LT"/>
        </w:rPr>
        <w:t>4</w:t>
      </w:r>
      <w:r w:rsidR="001F4D7A" w:rsidRPr="006E563F">
        <w:rPr>
          <w:sz w:val="24"/>
          <w:szCs w:val="24"/>
          <w:lang w:val="lt-LT" w:eastAsia="lt-LT"/>
        </w:rPr>
        <w:t>.</w:t>
      </w:r>
      <w:r w:rsidR="007964C3" w:rsidRPr="006E563F">
        <w:rPr>
          <w:sz w:val="24"/>
          <w:szCs w:val="24"/>
          <w:lang w:val="lt-LT" w:eastAsia="lt-LT"/>
        </w:rPr>
        <w:t xml:space="preserve"> </w:t>
      </w:r>
      <w:r w:rsidRPr="006E563F">
        <w:rPr>
          <w:sz w:val="24"/>
          <w:szCs w:val="24"/>
          <w:lang w:val="lt-LT" w:eastAsia="lt-LT"/>
        </w:rPr>
        <w:t>p</w:t>
      </w:r>
      <w:r w:rsidR="001F4D7A" w:rsidRPr="006E563F">
        <w:rPr>
          <w:sz w:val="24"/>
          <w:szCs w:val="24"/>
          <w:lang w:val="lt-LT" w:eastAsia="lt-LT"/>
        </w:rPr>
        <w:t>ožeminio vandens vandenviečių apsaugos zonos (VI skyrius, vienuoliktasis skirsnis)</w:t>
      </w:r>
      <w:r w:rsidR="007964C3" w:rsidRPr="006E563F">
        <w:rPr>
          <w:sz w:val="24"/>
          <w:szCs w:val="24"/>
          <w:lang w:val="lt-LT" w:eastAsia="lt-LT"/>
        </w:rPr>
        <w:t>-0,2081 ha</w:t>
      </w:r>
    </w:p>
    <w:p w14:paraId="3B2DBDBC" w14:textId="78060C3A" w:rsidR="001F4D7A" w:rsidRPr="006E563F" w:rsidRDefault="00E912E2" w:rsidP="00655823">
      <w:pPr>
        <w:ind w:firstLine="1247"/>
        <w:jc w:val="both"/>
        <w:rPr>
          <w:sz w:val="24"/>
          <w:szCs w:val="24"/>
          <w:lang w:val="lt-LT" w:eastAsia="lt-LT"/>
        </w:rPr>
      </w:pPr>
      <w:r w:rsidRPr="006E563F">
        <w:rPr>
          <w:sz w:val="24"/>
          <w:szCs w:val="24"/>
          <w:lang w:val="lt-LT" w:eastAsia="lt-LT"/>
        </w:rPr>
        <w:t>9</w:t>
      </w:r>
      <w:r w:rsidR="007964C3" w:rsidRPr="006E563F">
        <w:rPr>
          <w:sz w:val="24"/>
          <w:szCs w:val="24"/>
          <w:lang w:val="lt-LT" w:eastAsia="lt-LT"/>
        </w:rPr>
        <w:t xml:space="preserve">.1.5. </w:t>
      </w:r>
      <w:r w:rsidRPr="006E563F">
        <w:rPr>
          <w:sz w:val="24"/>
          <w:szCs w:val="24"/>
          <w:lang w:val="lt-LT" w:eastAsia="lt-LT"/>
        </w:rPr>
        <w:t>s</w:t>
      </w:r>
      <w:r w:rsidR="007964C3" w:rsidRPr="006E563F">
        <w:rPr>
          <w:color w:val="000000"/>
          <w:sz w:val="24"/>
          <w:szCs w:val="24"/>
          <w:lang w:val="lt-LT" w:eastAsia="lt-LT"/>
        </w:rPr>
        <w:t>kirstomųjų dujotiekių apsaugos zonos (III skyrius, šeštasis skirsnis)</w:t>
      </w:r>
      <w:r w:rsidR="001F4D7A" w:rsidRPr="006E563F">
        <w:rPr>
          <w:sz w:val="24"/>
          <w:szCs w:val="24"/>
          <w:lang w:val="lt-LT" w:eastAsia="lt-LT"/>
        </w:rPr>
        <w:t>;</w:t>
      </w:r>
    </w:p>
    <w:p w14:paraId="79A8555F" w14:textId="534717D3" w:rsidR="007964C3" w:rsidRPr="006E563F" w:rsidRDefault="00E912E2" w:rsidP="00655823">
      <w:pPr>
        <w:ind w:firstLine="1247"/>
        <w:jc w:val="both"/>
        <w:rPr>
          <w:sz w:val="24"/>
          <w:szCs w:val="24"/>
          <w:lang w:val="lt-LT" w:eastAsia="lt-LT"/>
        </w:rPr>
      </w:pPr>
      <w:r w:rsidRPr="006E563F">
        <w:rPr>
          <w:sz w:val="24"/>
          <w:szCs w:val="24"/>
          <w:lang w:val="lt-LT" w:eastAsia="lt-LT"/>
        </w:rPr>
        <w:t>9</w:t>
      </w:r>
      <w:r w:rsidR="007964C3" w:rsidRPr="006E563F">
        <w:rPr>
          <w:sz w:val="24"/>
          <w:szCs w:val="24"/>
          <w:lang w:val="lt-LT" w:eastAsia="lt-LT"/>
        </w:rPr>
        <w:t xml:space="preserve">.1.6. </w:t>
      </w:r>
      <w:r w:rsidRPr="006E563F">
        <w:rPr>
          <w:sz w:val="24"/>
          <w:szCs w:val="24"/>
          <w:lang w:val="lt-LT" w:eastAsia="lt-LT"/>
        </w:rPr>
        <w:t>e</w:t>
      </w:r>
      <w:r w:rsidR="007964C3" w:rsidRPr="006E563F">
        <w:rPr>
          <w:sz w:val="24"/>
          <w:szCs w:val="24"/>
          <w:lang w:val="lt-LT" w:eastAsia="lt-LT"/>
        </w:rPr>
        <w:t>lektros tinklų apsaugos zonos (III skyrius, ketvirtasis skirsnis)-0,0128 ha;</w:t>
      </w:r>
    </w:p>
    <w:p w14:paraId="726AA2A9" w14:textId="1FF6CB81" w:rsidR="007964C3" w:rsidRPr="006E563F" w:rsidRDefault="00E912E2" w:rsidP="00655823">
      <w:pPr>
        <w:ind w:firstLine="1247"/>
        <w:jc w:val="both"/>
        <w:rPr>
          <w:sz w:val="24"/>
          <w:szCs w:val="24"/>
          <w:lang w:val="lt-LT" w:eastAsia="lt-LT"/>
        </w:rPr>
      </w:pPr>
      <w:r w:rsidRPr="006E563F">
        <w:rPr>
          <w:sz w:val="24"/>
          <w:szCs w:val="24"/>
          <w:lang w:val="lt-LT" w:eastAsia="lt-LT"/>
        </w:rPr>
        <w:t>9</w:t>
      </w:r>
      <w:r w:rsidR="007964C3" w:rsidRPr="006E563F">
        <w:rPr>
          <w:sz w:val="24"/>
          <w:szCs w:val="24"/>
          <w:lang w:val="lt-LT" w:eastAsia="lt-LT"/>
        </w:rPr>
        <w:t xml:space="preserve">.1.7. </w:t>
      </w:r>
      <w:r w:rsidRPr="006E563F">
        <w:rPr>
          <w:sz w:val="24"/>
          <w:szCs w:val="24"/>
          <w:lang w:val="lt-LT" w:eastAsia="lt-LT"/>
        </w:rPr>
        <w:t>e</w:t>
      </w:r>
      <w:r w:rsidR="007964C3" w:rsidRPr="006E563F">
        <w:rPr>
          <w:sz w:val="24"/>
          <w:szCs w:val="24"/>
          <w:lang w:val="lt-LT" w:eastAsia="lt-LT"/>
        </w:rPr>
        <w:t>lektroninių ryšių tinklų elektroninių ryšių infrastruktūros apsaugos zonos (III skyrius, vienuoliktasis skirsnis)-0,0034 ha;</w:t>
      </w:r>
    </w:p>
    <w:p w14:paraId="4AAF2D29" w14:textId="788886AA" w:rsidR="001F4D7A" w:rsidRPr="006E563F" w:rsidRDefault="00E912E2" w:rsidP="00655823">
      <w:pPr>
        <w:ind w:firstLine="1247"/>
        <w:jc w:val="both"/>
        <w:rPr>
          <w:sz w:val="24"/>
          <w:szCs w:val="24"/>
          <w:lang w:val="lt-LT" w:eastAsia="lt-LT"/>
        </w:rPr>
      </w:pPr>
      <w:r w:rsidRPr="006E563F">
        <w:rPr>
          <w:sz w:val="24"/>
          <w:szCs w:val="24"/>
          <w:lang w:val="lt-LT" w:eastAsia="lt-LT"/>
        </w:rPr>
        <w:t>9</w:t>
      </w:r>
      <w:r w:rsidR="001F4D7A" w:rsidRPr="006E563F">
        <w:rPr>
          <w:sz w:val="24"/>
          <w:szCs w:val="24"/>
          <w:lang w:val="lt-LT" w:eastAsia="lt-LT"/>
        </w:rPr>
        <w:t>.2. duomenys apie įregistruotas teritorijas, kuriose taikomos specialiosios žemės naudojimo sąlygos:</w:t>
      </w:r>
    </w:p>
    <w:p w14:paraId="3D644BAC" w14:textId="25340883" w:rsidR="001F4D7A" w:rsidRPr="006E563F" w:rsidRDefault="00E912E2" w:rsidP="00655823">
      <w:pPr>
        <w:ind w:firstLine="1247"/>
        <w:jc w:val="both"/>
        <w:rPr>
          <w:sz w:val="24"/>
          <w:szCs w:val="24"/>
          <w:lang w:val="lt-LT" w:eastAsia="lt-LT"/>
        </w:rPr>
      </w:pPr>
      <w:r w:rsidRPr="006E563F">
        <w:rPr>
          <w:sz w:val="24"/>
          <w:szCs w:val="24"/>
          <w:lang w:val="lt-LT" w:eastAsia="lt-LT"/>
        </w:rPr>
        <w:t>9</w:t>
      </w:r>
      <w:r w:rsidR="001F4D7A" w:rsidRPr="006E563F">
        <w:rPr>
          <w:sz w:val="24"/>
          <w:szCs w:val="24"/>
          <w:lang w:val="lt-LT" w:eastAsia="lt-LT"/>
        </w:rPr>
        <w:t>.</w:t>
      </w:r>
      <w:r w:rsidR="007964C3" w:rsidRPr="006E563F">
        <w:rPr>
          <w:sz w:val="24"/>
          <w:szCs w:val="24"/>
          <w:lang w:val="lt-LT" w:eastAsia="lt-LT"/>
        </w:rPr>
        <w:t>2</w:t>
      </w:r>
      <w:r w:rsidR="001F4D7A" w:rsidRPr="006E563F">
        <w:rPr>
          <w:sz w:val="24"/>
          <w:szCs w:val="24"/>
          <w:lang w:val="lt-LT" w:eastAsia="lt-LT"/>
        </w:rPr>
        <w:t xml:space="preserve">.1. </w:t>
      </w:r>
      <w:r w:rsidRPr="006E563F">
        <w:rPr>
          <w:sz w:val="24"/>
          <w:szCs w:val="24"/>
          <w:lang w:val="lt-LT" w:eastAsia="lt-LT"/>
        </w:rPr>
        <w:t>e</w:t>
      </w:r>
      <w:r w:rsidR="001F4D7A" w:rsidRPr="006E563F">
        <w:rPr>
          <w:sz w:val="24"/>
          <w:szCs w:val="24"/>
          <w:lang w:val="lt-LT" w:eastAsia="lt-LT"/>
        </w:rPr>
        <w:t>lektroninių ryšių tinklų elektroninių ryšių infrastruktūros apsaugos zonos (III skyrius, vienuoliktasis skirsnis) – 1</w:t>
      </w:r>
      <w:r w:rsidR="007964C3" w:rsidRPr="006E563F">
        <w:rPr>
          <w:sz w:val="24"/>
          <w:szCs w:val="24"/>
          <w:lang w:val="lt-LT" w:eastAsia="lt-LT"/>
        </w:rPr>
        <w:t>5</w:t>
      </w:r>
      <w:r w:rsidR="001F4D7A" w:rsidRPr="006E563F">
        <w:rPr>
          <w:sz w:val="24"/>
          <w:szCs w:val="24"/>
          <w:lang w:val="lt-LT" w:eastAsia="lt-LT"/>
        </w:rPr>
        <w:t xml:space="preserve"> kv. m;</w:t>
      </w:r>
    </w:p>
    <w:p w14:paraId="4BB7CDCA" w14:textId="792CBE7E" w:rsidR="001F4D7A" w:rsidRPr="006E563F" w:rsidRDefault="00E912E2" w:rsidP="00655823">
      <w:pPr>
        <w:ind w:firstLine="1247"/>
        <w:jc w:val="both"/>
        <w:rPr>
          <w:sz w:val="24"/>
          <w:szCs w:val="24"/>
          <w:lang w:val="lt-LT" w:eastAsia="lt-LT"/>
        </w:rPr>
      </w:pPr>
      <w:r w:rsidRPr="006E563F">
        <w:rPr>
          <w:sz w:val="24"/>
          <w:szCs w:val="24"/>
          <w:lang w:val="lt-LT" w:eastAsia="lt-LT"/>
        </w:rPr>
        <w:t>9</w:t>
      </w:r>
      <w:r w:rsidR="001F4D7A" w:rsidRPr="006E563F">
        <w:rPr>
          <w:sz w:val="24"/>
          <w:szCs w:val="24"/>
          <w:lang w:val="lt-LT" w:eastAsia="lt-LT"/>
        </w:rPr>
        <w:t>.</w:t>
      </w:r>
      <w:r w:rsidR="007964C3" w:rsidRPr="006E563F">
        <w:rPr>
          <w:sz w:val="24"/>
          <w:szCs w:val="24"/>
          <w:lang w:val="lt-LT" w:eastAsia="lt-LT"/>
        </w:rPr>
        <w:t>2</w:t>
      </w:r>
      <w:r w:rsidR="001F4D7A" w:rsidRPr="006E563F">
        <w:rPr>
          <w:sz w:val="24"/>
          <w:szCs w:val="24"/>
          <w:lang w:val="lt-LT" w:eastAsia="lt-LT"/>
        </w:rPr>
        <w:t xml:space="preserve">.2. </w:t>
      </w:r>
      <w:r w:rsidR="007964C3" w:rsidRPr="006E563F">
        <w:rPr>
          <w:sz w:val="24"/>
          <w:szCs w:val="24"/>
          <w:lang w:val="lt-LT" w:eastAsia="lt-LT"/>
        </w:rPr>
        <w:t>kelių apsaugos zonos (III skyrius, antrasis skirsnis)</w:t>
      </w:r>
      <w:r w:rsidR="00B7000C">
        <w:rPr>
          <w:sz w:val="24"/>
          <w:szCs w:val="24"/>
          <w:lang w:val="lt-LT" w:eastAsia="lt-LT"/>
        </w:rPr>
        <w:t xml:space="preserve"> – </w:t>
      </w:r>
      <w:r w:rsidR="007964C3" w:rsidRPr="006E563F">
        <w:rPr>
          <w:sz w:val="24"/>
          <w:szCs w:val="24"/>
          <w:lang w:val="lt-LT" w:eastAsia="lt-LT"/>
        </w:rPr>
        <w:t xml:space="preserve">2081 </w:t>
      </w:r>
      <w:r w:rsidR="001F4D7A" w:rsidRPr="006E563F">
        <w:rPr>
          <w:sz w:val="24"/>
          <w:szCs w:val="24"/>
          <w:lang w:val="lt-LT" w:eastAsia="lt-LT"/>
        </w:rPr>
        <w:t>kv. m;</w:t>
      </w:r>
    </w:p>
    <w:p w14:paraId="655EA316" w14:textId="5674CCEC" w:rsidR="001F4D7A" w:rsidRPr="006E563F" w:rsidRDefault="00E912E2" w:rsidP="00655823">
      <w:pPr>
        <w:ind w:firstLine="1247"/>
        <w:jc w:val="both"/>
        <w:rPr>
          <w:sz w:val="24"/>
          <w:szCs w:val="24"/>
          <w:lang w:val="lt-LT" w:eastAsia="lt-LT"/>
        </w:rPr>
      </w:pPr>
      <w:r w:rsidRPr="006E563F">
        <w:rPr>
          <w:sz w:val="24"/>
          <w:szCs w:val="24"/>
          <w:lang w:val="lt-LT" w:eastAsia="lt-LT"/>
        </w:rPr>
        <w:t>9</w:t>
      </w:r>
      <w:r w:rsidR="001F4D7A" w:rsidRPr="006E563F">
        <w:rPr>
          <w:sz w:val="24"/>
          <w:szCs w:val="24"/>
          <w:lang w:val="lt-LT" w:eastAsia="lt-LT"/>
        </w:rPr>
        <w:t>.</w:t>
      </w:r>
      <w:r w:rsidR="007964C3" w:rsidRPr="006E563F">
        <w:rPr>
          <w:sz w:val="24"/>
          <w:szCs w:val="24"/>
          <w:lang w:val="lt-LT" w:eastAsia="lt-LT"/>
        </w:rPr>
        <w:t>2</w:t>
      </w:r>
      <w:r w:rsidR="001F4D7A" w:rsidRPr="006E563F">
        <w:rPr>
          <w:sz w:val="24"/>
          <w:szCs w:val="24"/>
          <w:lang w:val="lt-LT" w:eastAsia="lt-LT"/>
        </w:rPr>
        <w:t xml:space="preserve">.3. </w:t>
      </w:r>
      <w:r w:rsidRPr="006E563F">
        <w:rPr>
          <w:sz w:val="24"/>
          <w:szCs w:val="24"/>
          <w:lang w:val="lt-LT" w:eastAsia="lt-LT"/>
        </w:rPr>
        <w:t>e</w:t>
      </w:r>
      <w:r w:rsidR="001F4D7A" w:rsidRPr="006E563F">
        <w:rPr>
          <w:sz w:val="24"/>
          <w:szCs w:val="24"/>
          <w:lang w:val="lt-LT" w:eastAsia="lt-LT"/>
        </w:rPr>
        <w:t xml:space="preserve">lektros tinklų apsaugos zonos (III skyrius, ketvirtasis skirsnis) – </w:t>
      </w:r>
      <w:r w:rsidR="007964C3" w:rsidRPr="006E563F">
        <w:rPr>
          <w:sz w:val="24"/>
          <w:szCs w:val="24"/>
          <w:lang w:val="lt-LT" w:eastAsia="lt-LT"/>
        </w:rPr>
        <w:t>79</w:t>
      </w:r>
      <w:r w:rsidR="001F4D7A" w:rsidRPr="006E563F">
        <w:rPr>
          <w:sz w:val="24"/>
          <w:szCs w:val="24"/>
          <w:lang w:val="lt-LT" w:eastAsia="lt-LT"/>
        </w:rPr>
        <w:t xml:space="preserve"> kv. </w:t>
      </w:r>
      <w:r w:rsidR="007964C3" w:rsidRPr="006E563F">
        <w:rPr>
          <w:sz w:val="24"/>
          <w:szCs w:val="24"/>
          <w:lang w:val="lt-LT" w:eastAsia="lt-LT"/>
        </w:rPr>
        <w:t>m;</w:t>
      </w:r>
    </w:p>
    <w:p w14:paraId="2180DBF1" w14:textId="5F9E46A2" w:rsidR="007964C3" w:rsidRPr="006E563F" w:rsidRDefault="00E912E2" w:rsidP="00655823">
      <w:pPr>
        <w:ind w:firstLine="1247"/>
        <w:jc w:val="both"/>
        <w:rPr>
          <w:sz w:val="24"/>
          <w:szCs w:val="24"/>
          <w:lang w:val="lt-LT" w:eastAsia="lt-LT"/>
        </w:rPr>
      </w:pPr>
      <w:r w:rsidRPr="006E563F">
        <w:rPr>
          <w:sz w:val="24"/>
          <w:szCs w:val="24"/>
          <w:lang w:val="lt-LT" w:eastAsia="lt-LT"/>
        </w:rPr>
        <w:t>9</w:t>
      </w:r>
      <w:r w:rsidR="007964C3" w:rsidRPr="006E563F">
        <w:rPr>
          <w:sz w:val="24"/>
          <w:szCs w:val="24"/>
          <w:lang w:val="lt-LT" w:eastAsia="lt-LT"/>
        </w:rPr>
        <w:t xml:space="preserve">.2.4. </w:t>
      </w:r>
      <w:r w:rsidRPr="006E563F">
        <w:rPr>
          <w:sz w:val="24"/>
          <w:szCs w:val="24"/>
          <w:lang w:val="lt-LT" w:eastAsia="lt-LT"/>
        </w:rPr>
        <w:t>e</w:t>
      </w:r>
      <w:r w:rsidR="007964C3" w:rsidRPr="006E563F">
        <w:rPr>
          <w:sz w:val="24"/>
          <w:szCs w:val="24"/>
          <w:lang w:val="lt-LT" w:eastAsia="lt-LT"/>
        </w:rPr>
        <w:t>lektros tinklų apsaugos zonos (III skyrius, ketvirtasis skirsnis) – 41 kv. m;</w:t>
      </w:r>
    </w:p>
    <w:p w14:paraId="10499436" w14:textId="4494DDA3" w:rsidR="007964C3" w:rsidRPr="006E563F" w:rsidRDefault="00E912E2" w:rsidP="00655823">
      <w:pPr>
        <w:ind w:firstLine="1247"/>
        <w:jc w:val="both"/>
        <w:rPr>
          <w:sz w:val="24"/>
          <w:szCs w:val="24"/>
          <w:lang w:val="lt-LT" w:eastAsia="lt-LT"/>
        </w:rPr>
      </w:pPr>
      <w:r w:rsidRPr="006E563F">
        <w:rPr>
          <w:sz w:val="24"/>
          <w:szCs w:val="24"/>
          <w:lang w:val="lt-LT" w:eastAsia="lt-LT"/>
        </w:rPr>
        <w:t>9</w:t>
      </w:r>
      <w:r w:rsidR="007964C3" w:rsidRPr="006E563F">
        <w:rPr>
          <w:sz w:val="24"/>
          <w:szCs w:val="24"/>
          <w:lang w:val="lt-LT" w:eastAsia="lt-LT"/>
        </w:rPr>
        <w:t xml:space="preserve">.2.5. </w:t>
      </w:r>
      <w:r w:rsidRPr="006E563F">
        <w:rPr>
          <w:sz w:val="24"/>
          <w:szCs w:val="24"/>
          <w:lang w:val="lt-LT" w:eastAsia="lt-LT"/>
        </w:rPr>
        <w:t>š</w:t>
      </w:r>
      <w:r w:rsidR="007964C3" w:rsidRPr="006E563F">
        <w:rPr>
          <w:sz w:val="24"/>
          <w:szCs w:val="24"/>
          <w:lang w:val="lt-LT" w:eastAsia="lt-LT"/>
        </w:rPr>
        <w:t>ilumos perdavimo tinklų apsaugos zonos (III skyrius, dvyliktasis skirsnis)</w:t>
      </w:r>
      <w:r w:rsidR="00B7000C">
        <w:rPr>
          <w:sz w:val="24"/>
          <w:szCs w:val="24"/>
          <w:lang w:val="lt-LT" w:eastAsia="lt-LT"/>
        </w:rPr>
        <w:t xml:space="preserve"> – </w:t>
      </w:r>
      <w:r w:rsidR="007964C3" w:rsidRPr="006E563F">
        <w:rPr>
          <w:sz w:val="24"/>
          <w:szCs w:val="24"/>
          <w:lang w:val="lt-LT" w:eastAsia="lt-LT"/>
        </w:rPr>
        <w:t>172 kv. m.</w:t>
      </w:r>
    </w:p>
    <w:p w14:paraId="7AA361A0" w14:textId="6BD83201" w:rsidR="001F4D7A" w:rsidRPr="006E563F" w:rsidRDefault="00E912E2" w:rsidP="00655823">
      <w:pPr>
        <w:ind w:firstLine="1247"/>
        <w:jc w:val="both"/>
        <w:rPr>
          <w:sz w:val="24"/>
          <w:szCs w:val="24"/>
          <w:lang w:val="lt-LT" w:eastAsia="lt-LT"/>
        </w:rPr>
      </w:pPr>
      <w:r w:rsidRPr="006E563F">
        <w:rPr>
          <w:sz w:val="24"/>
          <w:szCs w:val="24"/>
          <w:lang w:val="lt-LT" w:eastAsia="lt-LT"/>
        </w:rPr>
        <w:t>10</w:t>
      </w:r>
      <w:r w:rsidR="001F4D7A" w:rsidRPr="006E563F">
        <w:rPr>
          <w:sz w:val="24"/>
          <w:szCs w:val="24"/>
          <w:lang w:val="lt-LT" w:eastAsia="lt-LT"/>
        </w:rPr>
        <w:t>. Kitų teisės aktuose nustatytų žemės naudojimo apribojimų ir reglamentų nėra.</w:t>
      </w:r>
    </w:p>
    <w:p w14:paraId="7BEF76FC" w14:textId="0ACAB021" w:rsidR="001F4D7A" w:rsidRPr="006E563F" w:rsidRDefault="00E912E2" w:rsidP="00655823">
      <w:pPr>
        <w:ind w:firstLine="1247"/>
        <w:jc w:val="both"/>
        <w:rPr>
          <w:sz w:val="24"/>
          <w:szCs w:val="24"/>
          <w:lang w:val="lt-LT" w:eastAsia="lt-LT"/>
        </w:rPr>
      </w:pPr>
      <w:r w:rsidRPr="006E563F">
        <w:rPr>
          <w:sz w:val="24"/>
          <w:szCs w:val="24"/>
          <w:lang w:val="lt-LT" w:eastAsia="lt-LT"/>
        </w:rPr>
        <w:t>11.</w:t>
      </w:r>
      <w:r w:rsidR="001F4D7A" w:rsidRPr="006E563F">
        <w:rPr>
          <w:sz w:val="24"/>
          <w:szCs w:val="24"/>
          <w:lang w:val="lt-LT" w:eastAsia="lt-LT"/>
        </w:rPr>
        <w:t xml:space="preserve"> Žemės servitutai ir kitos daiktinės teisės</w:t>
      </w:r>
      <w:r w:rsidR="005B539B" w:rsidRPr="006E563F">
        <w:rPr>
          <w:sz w:val="24"/>
          <w:szCs w:val="24"/>
          <w:lang w:val="lt-LT" w:eastAsia="lt-LT"/>
        </w:rPr>
        <w:t>:</w:t>
      </w:r>
      <w:r w:rsidR="001F4D7A" w:rsidRPr="006E563F">
        <w:rPr>
          <w:sz w:val="24"/>
          <w:szCs w:val="24"/>
          <w:lang w:val="lt-LT" w:eastAsia="lt-LT"/>
        </w:rPr>
        <w:t xml:space="preserve"> servitutas (tarnaujantis) – teisė važiuoti transporto priemonėmis 0,0</w:t>
      </w:r>
      <w:r w:rsidR="005B539B" w:rsidRPr="006E563F">
        <w:rPr>
          <w:sz w:val="24"/>
          <w:szCs w:val="24"/>
          <w:lang w:val="lt-LT" w:eastAsia="lt-LT"/>
        </w:rPr>
        <w:t>11</w:t>
      </w:r>
      <w:r w:rsidR="001F4D7A" w:rsidRPr="006E563F">
        <w:rPr>
          <w:sz w:val="24"/>
          <w:szCs w:val="24"/>
          <w:lang w:val="lt-LT" w:eastAsia="lt-LT"/>
        </w:rPr>
        <w:t xml:space="preserve"> ha plote.</w:t>
      </w:r>
    </w:p>
    <w:p w14:paraId="2CB4AC9E" w14:textId="50B22DCF" w:rsidR="001F4D7A" w:rsidRPr="006E563F" w:rsidRDefault="001F4D7A" w:rsidP="00655823">
      <w:pPr>
        <w:ind w:firstLine="1247"/>
        <w:jc w:val="both"/>
        <w:rPr>
          <w:sz w:val="24"/>
          <w:szCs w:val="24"/>
          <w:lang w:val="lt-LT" w:eastAsia="lt-LT"/>
        </w:rPr>
      </w:pPr>
      <w:r w:rsidRPr="006E563F">
        <w:rPr>
          <w:sz w:val="24"/>
          <w:szCs w:val="24"/>
          <w:lang w:val="lt-LT" w:eastAsia="lt-LT"/>
        </w:rPr>
        <w:t>1</w:t>
      </w:r>
      <w:r w:rsidR="00E912E2" w:rsidRPr="006E563F">
        <w:rPr>
          <w:sz w:val="24"/>
          <w:szCs w:val="24"/>
          <w:lang w:val="lt-LT" w:eastAsia="lt-LT"/>
        </w:rPr>
        <w:t>2</w:t>
      </w:r>
      <w:r w:rsidRPr="006E563F">
        <w:rPr>
          <w:sz w:val="24"/>
          <w:szCs w:val="24"/>
          <w:lang w:val="lt-LT" w:eastAsia="lt-LT"/>
        </w:rPr>
        <w:t xml:space="preserve">. </w:t>
      </w:r>
      <w:r w:rsidR="00E912E2" w:rsidRPr="006E563F">
        <w:rPr>
          <w:sz w:val="24"/>
          <w:szCs w:val="24"/>
          <w:lang w:val="lt-LT" w:eastAsia="lt-LT"/>
        </w:rPr>
        <w:t>Ž</w:t>
      </w:r>
      <w:r w:rsidRPr="006E563F">
        <w:rPr>
          <w:sz w:val="24"/>
          <w:szCs w:val="24"/>
          <w:lang w:val="lt-LT" w:eastAsia="lt-LT"/>
        </w:rPr>
        <w:t xml:space="preserve">emės sklypo dalies vertė pagal 2024 m. sausio 1 dienos verčių žemėlapius – </w:t>
      </w:r>
      <w:r w:rsidR="005B539B" w:rsidRPr="006E563F">
        <w:rPr>
          <w:sz w:val="24"/>
          <w:szCs w:val="24"/>
          <w:lang w:val="lt-LT" w:eastAsia="lt-LT"/>
        </w:rPr>
        <w:t>9464</w:t>
      </w:r>
      <w:r w:rsidRPr="006E563F">
        <w:rPr>
          <w:sz w:val="24"/>
          <w:szCs w:val="24"/>
          <w:lang w:val="lt-LT" w:eastAsia="lt-LT"/>
        </w:rPr>
        <w:t> Eur (</w:t>
      </w:r>
      <w:r w:rsidR="005B539B" w:rsidRPr="006E563F">
        <w:rPr>
          <w:sz w:val="24"/>
          <w:szCs w:val="24"/>
          <w:lang w:val="lt-LT" w:eastAsia="lt-LT"/>
        </w:rPr>
        <w:t xml:space="preserve">devyni </w:t>
      </w:r>
      <w:r w:rsidRPr="006E563F">
        <w:rPr>
          <w:sz w:val="24"/>
          <w:szCs w:val="24"/>
          <w:lang w:val="lt-LT" w:eastAsia="lt-LT"/>
        </w:rPr>
        <w:t xml:space="preserve">tūkstančiai </w:t>
      </w:r>
      <w:r w:rsidR="005B539B" w:rsidRPr="006E563F">
        <w:rPr>
          <w:sz w:val="24"/>
          <w:szCs w:val="24"/>
          <w:lang w:val="lt-LT" w:eastAsia="lt-LT"/>
        </w:rPr>
        <w:t>keturi</w:t>
      </w:r>
      <w:r w:rsidRPr="006E563F">
        <w:rPr>
          <w:sz w:val="24"/>
          <w:szCs w:val="24"/>
          <w:lang w:val="lt-LT" w:eastAsia="lt-LT"/>
        </w:rPr>
        <w:t xml:space="preserve"> šimtai </w:t>
      </w:r>
      <w:r w:rsidR="005B539B" w:rsidRPr="006E563F">
        <w:rPr>
          <w:sz w:val="24"/>
          <w:szCs w:val="24"/>
          <w:lang w:val="lt-LT" w:eastAsia="lt-LT"/>
        </w:rPr>
        <w:t>šešias</w:t>
      </w:r>
      <w:r w:rsidRPr="006E563F">
        <w:rPr>
          <w:sz w:val="24"/>
          <w:szCs w:val="24"/>
          <w:lang w:val="lt-LT" w:eastAsia="lt-LT"/>
        </w:rPr>
        <w:t xml:space="preserve">dešimt </w:t>
      </w:r>
      <w:r w:rsidR="005B539B" w:rsidRPr="006E563F">
        <w:rPr>
          <w:sz w:val="24"/>
          <w:szCs w:val="24"/>
          <w:lang w:val="lt-LT" w:eastAsia="lt-LT"/>
        </w:rPr>
        <w:t>keturi</w:t>
      </w:r>
      <w:r w:rsidRPr="006E563F">
        <w:rPr>
          <w:sz w:val="24"/>
          <w:szCs w:val="24"/>
          <w:lang w:val="lt-LT" w:eastAsia="lt-LT"/>
        </w:rPr>
        <w:t xml:space="preserve"> eura</w:t>
      </w:r>
      <w:r w:rsidR="005B539B" w:rsidRPr="006E563F">
        <w:rPr>
          <w:sz w:val="24"/>
          <w:szCs w:val="24"/>
          <w:lang w:val="lt-LT" w:eastAsia="lt-LT"/>
        </w:rPr>
        <w:t>i</w:t>
      </w:r>
      <w:r w:rsidRPr="006E563F">
        <w:rPr>
          <w:sz w:val="24"/>
          <w:szCs w:val="24"/>
          <w:lang w:val="lt-LT" w:eastAsia="lt-LT"/>
        </w:rPr>
        <w:t>).</w:t>
      </w:r>
    </w:p>
    <w:p w14:paraId="2A4EE1AC" w14:textId="0B16BA6A" w:rsidR="001F4D7A" w:rsidRPr="006E563F" w:rsidRDefault="001F4D7A" w:rsidP="00655823">
      <w:pPr>
        <w:widowControl w:val="0"/>
        <w:tabs>
          <w:tab w:val="right" w:leader="underscore" w:pos="9072"/>
        </w:tabs>
        <w:ind w:firstLine="1247"/>
        <w:jc w:val="both"/>
        <w:rPr>
          <w:sz w:val="24"/>
          <w:szCs w:val="24"/>
          <w:lang w:val="lt-LT" w:eastAsia="lt-LT"/>
        </w:rPr>
      </w:pPr>
      <w:r w:rsidRPr="006E563F">
        <w:rPr>
          <w:sz w:val="24"/>
          <w:szCs w:val="24"/>
          <w:lang w:val="lt-LT" w:eastAsia="lt-LT"/>
        </w:rPr>
        <w:t>1</w:t>
      </w:r>
      <w:r w:rsidR="00E912E2" w:rsidRPr="006E563F">
        <w:rPr>
          <w:sz w:val="24"/>
          <w:szCs w:val="24"/>
          <w:lang w:val="lt-LT" w:eastAsia="lt-LT"/>
        </w:rPr>
        <w:t>3</w:t>
      </w:r>
      <w:r w:rsidRPr="006E563F">
        <w:rPr>
          <w:sz w:val="24"/>
          <w:szCs w:val="24"/>
          <w:lang w:val="lt-LT" w:eastAsia="lt-LT"/>
        </w:rPr>
        <w:t>.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53CD1733" w14:textId="5438619E" w:rsidR="005B539B" w:rsidRPr="006E563F" w:rsidRDefault="00E912E2" w:rsidP="00655823">
      <w:pPr>
        <w:widowControl w:val="0"/>
        <w:ind w:firstLine="1247"/>
        <w:jc w:val="both"/>
        <w:rPr>
          <w:sz w:val="24"/>
          <w:szCs w:val="24"/>
          <w:lang w:val="lt-LT"/>
        </w:rPr>
      </w:pPr>
      <w:r w:rsidRPr="006E563F">
        <w:rPr>
          <w:sz w:val="24"/>
          <w:szCs w:val="24"/>
          <w:lang w:val="lt-LT"/>
        </w:rPr>
        <w:t>14.</w:t>
      </w:r>
      <w:r w:rsidR="005B539B" w:rsidRPr="006E563F">
        <w:rPr>
          <w:sz w:val="24"/>
          <w:szCs w:val="24"/>
          <w:lang w:val="lt-LT"/>
        </w:rPr>
        <w:t xml:space="preserve"> Žemės nuomos mokesčio mokėjimo terminai – Savivaldybės tarybos  nustatyta tvarka. Nuomininkams praleidus mokesčio ar jo dalies mokėjimo terminą, už kiekvieną pradelstą dieną jie moka Lietuvos Respublikos finansų ministerijos įsakymu nustatyto dydžio delspinigius. Nesumokėjus valstybinės žemės nuomos mokesčio ilgiau kaip 6 mėnesius, laikoma, kad sutartis yra pažeista iš esmės ir nuomos mokesčio nesumokėjimas laikomas esminiu sutarties sąlygų pažeidimu.</w:t>
      </w:r>
    </w:p>
    <w:p w14:paraId="7DFFED98" w14:textId="238185CA" w:rsidR="005B539B" w:rsidRPr="006E563F" w:rsidRDefault="00E912E2" w:rsidP="00655823">
      <w:pPr>
        <w:widowControl w:val="0"/>
        <w:ind w:firstLine="1247"/>
        <w:jc w:val="both"/>
        <w:rPr>
          <w:color w:val="000000"/>
          <w:sz w:val="24"/>
          <w:szCs w:val="24"/>
          <w:lang w:val="lt-LT"/>
        </w:rPr>
      </w:pPr>
      <w:r w:rsidRPr="006E563F">
        <w:rPr>
          <w:color w:val="000000"/>
          <w:sz w:val="24"/>
          <w:szCs w:val="24"/>
          <w:lang w:val="lt-LT"/>
        </w:rPr>
        <w:t>15</w:t>
      </w:r>
      <w:r w:rsidR="005B539B" w:rsidRPr="006E563F">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08A028A9" w14:textId="66A12B2B" w:rsidR="005B539B" w:rsidRPr="006E563F" w:rsidRDefault="005B539B" w:rsidP="00655823">
      <w:pPr>
        <w:widowControl w:val="0"/>
        <w:tabs>
          <w:tab w:val="right" w:leader="underscore" w:pos="9072"/>
        </w:tabs>
        <w:ind w:firstLine="1247"/>
        <w:jc w:val="both"/>
        <w:rPr>
          <w:sz w:val="24"/>
          <w:szCs w:val="24"/>
          <w:lang w:val="lt-LT" w:eastAsia="lt-LT"/>
        </w:rPr>
      </w:pPr>
      <w:r w:rsidRPr="006E563F">
        <w:rPr>
          <w:sz w:val="24"/>
          <w:szCs w:val="24"/>
          <w:lang w:val="lt-LT" w:eastAsia="lt-LT"/>
        </w:rPr>
        <w:t>1</w:t>
      </w:r>
      <w:r w:rsidR="00145CDC" w:rsidRPr="006E563F">
        <w:rPr>
          <w:sz w:val="24"/>
          <w:szCs w:val="24"/>
          <w:lang w:val="lt-LT" w:eastAsia="lt-LT"/>
        </w:rPr>
        <w:t>6</w:t>
      </w:r>
      <w:r w:rsidRPr="006E563F">
        <w:rPr>
          <w:sz w:val="24"/>
          <w:szCs w:val="24"/>
          <w:lang w:val="lt-LT" w:eastAsia="lt-LT"/>
        </w:rPr>
        <w:t>. Žemės sklype esančių statinių ar įrenginių likimas pasibaigus valstybinės žemės nuomos sutarčiai nustatomas, kaip numatyta galiojančiuose Lietuvos Respublikos teisės aktuose.</w:t>
      </w:r>
    </w:p>
    <w:p w14:paraId="034488F4" w14:textId="77777777" w:rsidR="005B539B" w:rsidRPr="006E563F" w:rsidRDefault="005B539B" w:rsidP="00655823">
      <w:pPr>
        <w:widowControl w:val="0"/>
        <w:tabs>
          <w:tab w:val="right" w:leader="underscore" w:pos="9072"/>
        </w:tabs>
        <w:ind w:firstLine="1247"/>
        <w:jc w:val="both"/>
        <w:rPr>
          <w:sz w:val="24"/>
          <w:szCs w:val="24"/>
          <w:lang w:val="lt-LT" w:eastAsia="lt-LT"/>
        </w:rPr>
      </w:pPr>
      <w:r w:rsidRPr="006E563F">
        <w:rPr>
          <w:sz w:val="24"/>
          <w:szCs w:val="24"/>
          <w:lang w:val="lt-LT" w:eastAsia="lt-LT"/>
        </w:rPr>
        <w:t xml:space="preserve">Nuomos sutartyje neįrašytus pastatytus statinius ar įrenginius nuomininkas privalo nugriauti ir sutvarkyti žemės sklypą. </w:t>
      </w:r>
    </w:p>
    <w:p w14:paraId="7746BCE6" w14:textId="0A2105E8" w:rsidR="005B539B" w:rsidRPr="006E563F" w:rsidRDefault="005B539B" w:rsidP="00655823">
      <w:pPr>
        <w:widowControl w:val="0"/>
        <w:tabs>
          <w:tab w:val="right" w:leader="underscore" w:pos="9072"/>
        </w:tabs>
        <w:ind w:firstLine="1247"/>
        <w:jc w:val="both"/>
        <w:rPr>
          <w:sz w:val="24"/>
          <w:szCs w:val="24"/>
          <w:lang w:val="lt-LT" w:eastAsia="lt-LT"/>
        </w:rPr>
      </w:pPr>
      <w:r w:rsidRPr="006E563F">
        <w:rPr>
          <w:sz w:val="24"/>
          <w:szCs w:val="24"/>
          <w:lang w:val="lt-LT" w:eastAsia="lt-LT"/>
        </w:rPr>
        <w:lastRenderedPageBreak/>
        <w:t>Nutraukus valstybinės žemės nuomos sutartį</w:t>
      </w:r>
      <w:r w:rsidR="00B7000C">
        <w:rPr>
          <w:sz w:val="24"/>
          <w:szCs w:val="24"/>
          <w:lang w:val="lt-LT" w:eastAsia="lt-LT"/>
        </w:rPr>
        <w:t>,</w:t>
      </w:r>
      <w:r w:rsidRPr="006E563F">
        <w:rPr>
          <w:sz w:val="24"/>
          <w:szCs w:val="24"/>
          <w:lang w:val="lt-LT" w:eastAsia="lt-LT"/>
        </w:rPr>
        <w:t xml:space="preserve"> pagal Žemės įstatymo 9 straipsnio 17 dalies 3 punktą, teisėtai pastatytus statinius išperka valstybė.</w:t>
      </w:r>
    </w:p>
    <w:p w14:paraId="12DE6813" w14:textId="75A0761F" w:rsidR="005B539B" w:rsidRPr="006E563F" w:rsidRDefault="005B539B" w:rsidP="00655823">
      <w:pPr>
        <w:widowControl w:val="0"/>
        <w:tabs>
          <w:tab w:val="right" w:leader="underscore" w:pos="9072"/>
        </w:tabs>
        <w:ind w:firstLine="1247"/>
        <w:jc w:val="both"/>
        <w:rPr>
          <w:sz w:val="24"/>
          <w:szCs w:val="24"/>
          <w:lang w:val="lt-LT" w:eastAsia="lt-LT"/>
        </w:rPr>
      </w:pPr>
      <w:r w:rsidRPr="006E563F">
        <w:rPr>
          <w:sz w:val="24"/>
          <w:szCs w:val="24"/>
          <w:lang w:val="lt-LT" w:eastAsia="lt-LT"/>
        </w:rPr>
        <w:t>1</w:t>
      </w:r>
      <w:r w:rsidR="00145CDC" w:rsidRPr="006E563F">
        <w:rPr>
          <w:sz w:val="24"/>
          <w:szCs w:val="24"/>
          <w:lang w:val="lt-LT" w:eastAsia="lt-LT"/>
        </w:rPr>
        <w:t>7</w:t>
      </w:r>
      <w:r w:rsidRPr="006E563F">
        <w:rPr>
          <w:sz w:val="24"/>
          <w:szCs w:val="24"/>
          <w:lang w:val="lt-LT" w:eastAsia="lt-LT"/>
        </w:rPr>
        <w:t>.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17C22F0F" w14:textId="69431371" w:rsidR="00046F55" w:rsidRPr="006E563F" w:rsidRDefault="00046F55" w:rsidP="00655823">
      <w:pPr>
        <w:widowControl w:val="0"/>
        <w:tabs>
          <w:tab w:val="right" w:leader="underscore" w:pos="9072"/>
        </w:tabs>
        <w:ind w:firstLine="1247"/>
        <w:jc w:val="both"/>
        <w:rPr>
          <w:sz w:val="24"/>
          <w:szCs w:val="24"/>
          <w:lang w:val="lt-LT" w:eastAsia="lt-LT"/>
        </w:rPr>
      </w:pPr>
      <w:r w:rsidRPr="006E563F">
        <w:rPr>
          <w:sz w:val="24"/>
          <w:szCs w:val="24"/>
          <w:lang w:val="lt-LT" w:eastAsia="lt-LT"/>
        </w:rPr>
        <w:t>1</w:t>
      </w:r>
      <w:r w:rsidR="00145CDC" w:rsidRPr="006E563F">
        <w:rPr>
          <w:sz w:val="24"/>
          <w:szCs w:val="24"/>
          <w:lang w:val="lt-LT" w:eastAsia="lt-LT"/>
        </w:rPr>
        <w:t>8</w:t>
      </w:r>
      <w:r w:rsidRPr="006E563F">
        <w:rPr>
          <w:sz w:val="24"/>
          <w:szCs w:val="24"/>
          <w:lang w:val="lt-LT" w:eastAsia="lt-LT"/>
        </w:rPr>
        <w:t xml:space="preserve">. Atsakomybė už žemės sklypo nuomos sutarties pažeidimus numatyta pagal galiojančius Lietuvos Respublikos teisės aktus. </w:t>
      </w:r>
    </w:p>
    <w:p w14:paraId="0F941E5B" w14:textId="4EF48312" w:rsidR="00046F55" w:rsidRPr="006E563F" w:rsidRDefault="00046F55" w:rsidP="00655823">
      <w:pPr>
        <w:widowControl w:val="0"/>
        <w:tabs>
          <w:tab w:val="right" w:leader="underscore" w:pos="9072"/>
        </w:tabs>
        <w:ind w:firstLine="1247"/>
        <w:jc w:val="both"/>
        <w:rPr>
          <w:sz w:val="24"/>
          <w:szCs w:val="24"/>
          <w:lang w:val="lt-LT" w:eastAsia="lt-LT"/>
        </w:rPr>
      </w:pPr>
      <w:r w:rsidRPr="006E563F">
        <w:rPr>
          <w:sz w:val="24"/>
          <w:szCs w:val="24"/>
          <w:lang w:val="lt-LT" w:eastAsia="lt-LT"/>
        </w:rPr>
        <w:t>1</w:t>
      </w:r>
      <w:r w:rsidR="00145CDC" w:rsidRPr="006E563F">
        <w:rPr>
          <w:sz w:val="24"/>
          <w:szCs w:val="24"/>
          <w:lang w:val="lt-LT" w:eastAsia="lt-LT"/>
        </w:rPr>
        <w:t>9</w:t>
      </w:r>
      <w:r w:rsidRPr="006E563F">
        <w:rPr>
          <w:sz w:val="24"/>
          <w:szCs w:val="24"/>
          <w:lang w:val="lt-LT" w:eastAsia="lt-LT"/>
        </w:rPr>
        <w:t>. Nuomininka</w:t>
      </w:r>
      <w:r w:rsidR="00145CDC" w:rsidRPr="006E563F">
        <w:rPr>
          <w:sz w:val="24"/>
          <w:szCs w:val="24"/>
          <w:lang w:val="lt-LT" w:eastAsia="lt-LT"/>
        </w:rPr>
        <w:t>i</w:t>
      </w:r>
      <w:r w:rsidRPr="006E563F">
        <w:rPr>
          <w:sz w:val="24"/>
          <w:szCs w:val="24"/>
          <w:lang w:val="lt-LT" w:eastAsia="lt-LT"/>
        </w:rPr>
        <w:t xml:space="preserve"> įsipareigoja laikytis nuomos sutarties ir įstatymų. Už jų nevykdymą jis atsako pagal įstatymus.</w:t>
      </w:r>
    </w:p>
    <w:p w14:paraId="5E9D8982" w14:textId="7D8B703F" w:rsidR="005B539B" w:rsidRPr="006E563F" w:rsidRDefault="00145CDC" w:rsidP="00655823">
      <w:pPr>
        <w:widowControl w:val="0"/>
        <w:tabs>
          <w:tab w:val="right" w:leader="underscore" w:pos="9072"/>
        </w:tabs>
        <w:ind w:firstLine="1247"/>
        <w:jc w:val="both"/>
        <w:rPr>
          <w:sz w:val="24"/>
          <w:szCs w:val="24"/>
          <w:lang w:val="lt-LT"/>
        </w:rPr>
      </w:pPr>
      <w:r w:rsidRPr="006E563F">
        <w:rPr>
          <w:sz w:val="24"/>
          <w:szCs w:val="24"/>
          <w:lang w:val="lt-LT" w:eastAsia="lt-LT"/>
        </w:rPr>
        <w:t>20</w:t>
      </w:r>
      <w:r w:rsidR="00046F55" w:rsidRPr="006E563F">
        <w:rPr>
          <w:sz w:val="24"/>
          <w:szCs w:val="24"/>
          <w:lang w:val="lt-LT" w:eastAsia="lt-LT"/>
        </w:rPr>
        <w:t xml:space="preserve">. </w:t>
      </w:r>
      <w:r w:rsidR="005B539B" w:rsidRPr="006E563F">
        <w:rPr>
          <w:sz w:val="24"/>
          <w:szCs w:val="24"/>
          <w:lang w:val="lt-LT"/>
        </w:rPr>
        <w:t>Žemės nuomos sutartis pratęsiama pagal Kitos paskirties valstybinės žemės sklypų pardavimo ir nuomos taisykles, patvirtintas Lietuvos Respublikos Vyriausybės 1999 m. kovo 9 d. nutarimu Nr. 260 „Dėl Kitos paskirties valstybinės žemės sklypų pardavimo ir nuomos</w:t>
      </w:r>
      <w:r w:rsidRPr="006E563F">
        <w:rPr>
          <w:sz w:val="24"/>
          <w:szCs w:val="24"/>
          <w:lang w:val="lt-LT"/>
        </w:rPr>
        <w:t xml:space="preserve"> taisyklių patvirtinimo</w:t>
      </w:r>
      <w:r w:rsidR="005B539B" w:rsidRPr="006E563F">
        <w:rPr>
          <w:sz w:val="24"/>
          <w:szCs w:val="24"/>
          <w:lang w:val="lt-LT"/>
        </w:rPr>
        <w:t>“, jeigu pagal teritorijų planavimo dokumentą ar žemės valdos projektą žemės sklypo nenumatoma naudoti kitoms reikmėms ir nuomininkai tvarkingai vykdė pagal Valstybinės žemės nuomos sutartį prisiimtus įsipareigojimus.</w:t>
      </w:r>
    </w:p>
    <w:p w14:paraId="5CB11FE9" w14:textId="5C9DF04A" w:rsidR="005B539B" w:rsidRPr="006E563F" w:rsidRDefault="00145CDC" w:rsidP="00655823">
      <w:pPr>
        <w:tabs>
          <w:tab w:val="right" w:leader="underscore" w:pos="9072"/>
        </w:tabs>
        <w:ind w:firstLine="1247"/>
        <w:jc w:val="both"/>
        <w:rPr>
          <w:sz w:val="24"/>
          <w:szCs w:val="24"/>
          <w:lang w:val="lt-LT"/>
        </w:rPr>
      </w:pPr>
      <w:r w:rsidRPr="006E563F">
        <w:rPr>
          <w:sz w:val="24"/>
          <w:szCs w:val="24"/>
          <w:lang w:val="lt-LT" w:eastAsia="lt-LT"/>
        </w:rPr>
        <w:t>2</w:t>
      </w:r>
      <w:r w:rsidR="00046F55" w:rsidRPr="006E563F">
        <w:rPr>
          <w:sz w:val="24"/>
          <w:szCs w:val="24"/>
          <w:lang w:val="lt-LT" w:eastAsia="lt-LT"/>
        </w:rPr>
        <w:t>1</w:t>
      </w:r>
      <w:r w:rsidR="005B539B" w:rsidRPr="006E563F">
        <w:rPr>
          <w:sz w:val="24"/>
          <w:szCs w:val="24"/>
          <w:lang w:val="lt-LT" w:eastAsia="lt-LT"/>
        </w:rPr>
        <w:t xml:space="preserve">. Nuomininkų teisė subnuomoti žemės sklypą įgyvendinama </w:t>
      </w:r>
      <w:r w:rsidR="005B539B" w:rsidRPr="006E563F">
        <w:rPr>
          <w:sz w:val="24"/>
          <w:szCs w:val="24"/>
          <w:lang w:val="lt-LT"/>
        </w:rPr>
        <w:t>pagal minėtas Kitos paskirties valstybinės žemės sklypų pardavimo ir nuomos taisykles, gavus nuomotojo sutikimą.</w:t>
      </w:r>
    </w:p>
    <w:p w14:paraId="122205C3" w14:textId="63D9FD4C" w:rsidR="005B539B" w:rsidRPr="006E563F" w:rsidRDefault="005B539B" w:rsidP="00655823">
      <w:pPr>
        <w:widowControl w:val="0"/>
        <w:ind w:firstLine="1247"/>
        <w:jc w:val="both"/>
        <w:rPr>
          <w:sz w:val="24"/>
          <w:szCs w:val="24"/>
          <w:lang w:val="lt-LT" w:eastAsia="lt-LT"/>
        </w:rPr>
      </w:pPr>
      <w:r w:rsidRPr="006E563F">
        <w:rPr>
          <w:sz w:val="24"/>
          <w:szCs w:val="24"/>
          <w:lang w:val="lt-LT" w:eastAsia="lt-LT"/>
        </w:rPr>
        <w:t>2</w:t>
      </w:r>
      <w:r w:rsidR="00145CDC" w:rsidRPr="006E563F">
        <w:rPr>
          <w:sz w:val="24"/>
          <w:szCs w:val="24"/>
          <w:lang w:val="lt-LT" w:eastAsia="lt-LT"/>
        </w:rPr>
        <w:t>2</w:t>
      </w:r>
      <w:r w:rsidRPr="006E563F">
        <w:rPr>
          <w:sz w:val="24"/>
          <w:szCs w:val="24"/>
          <w:lang w:val="lt-LT" w:eastAsia="lt-LT"/>
        </w:rPr>
        <w:t xml:space="preserve">. Sutartis prieš terminą nutraukiama nuomotojo reikalavimu: </w:t>
      </w:r>
    </w:p>
    <w:p w14:paraId="3E43D4B2" w14:textId="28FE4C81" w:rsidR="005B539B" w:rsidRPr="006E563F" w:rsidRDefault="005B539B" w:rsidP="00655823">
      <w:pPr>
        <w:widowControl w:val="0"/>
        <w:ind w:firstLine="1247"/>
        <w:jc w:val="both"/>
        <w:rPr>
          <w:sz w:val="24"/>
          <w:szCs w:val="24"/>
          <w:lang w:val="lt-LT" w:eastAsia="lt-LT"/>
        </w:rPr>
      </w:pPr>
      <w:r w:rsidRPr="006E563F">
        <w:rPr>
          <w:sz w:val="24"/>
          <w:szCs w:val="24"/>
          <w:lang w:val="lt-LT" w:eastAsia="lt-LT"/>
        </w:rPr>
        <w:t>2</w:t>
      </w:r>
      <w:r w:rsidR="00145CDC" w:rsidRPr="006E563F">
        <w:rPr>
          <w:sz w:val="24"/>
          <w:szCs w:val="24"/>
          <w:lang w:val="lt-LT" w:eastAsia="lt-LT"/>
        </w:rPr>
        <w:t>2</w:t>
      </w:r>
      <w:r w:rsidRPr="006E563F">
        <w:rPr>
          <w:sz w:val="24"/>
          <w:szCs w:val="24"/>
          <w:lang w:val="lt-LT" w:eastAsia="lt-LT"/>
        </w:rPr>
        <w:t>.1. nuomininkams neįvykdžius sutarties 25 punkte jam nustatytos pareigos;</w:t>
      </w:r>
    </w:p>
    <w:p w14:paraId="76090C5B" w14:textId="12DC5368" w:rsidR="005B539B" w:rsidRPr="006E563F" w:rsidRDefault="005B539B" w:rsidP="00655823">
      <w:pPr>
        <w:widowControl w:val="0"/>
        <w:ind w:firstLine="1247"/>
        <w:jc w:val="both"/>
        <w:rPr>
          <w:sz w:val="24"/>
          <w:szCs w:val="24"/>
          <w:lang w:val="lt-LT" w:eastAsia="lt-LT"/>
        </w:rPr>
      </w:pPr>
      <w:r w:rsidRPr="006E563F">
        <w:rPr>
          <w:sz w:val="24"/>
          <w:szCs w:val="24"/>
          <w:lang w:val="lt-LT" w:eastAsia="lt-LT"/>
        </w:rPr>
        <w:t>2</w:t>
      </w:r>
      <w:r w:rsidR="00145CDC" w:rsidRPr="006E563F">
        <w:rPr>
          <w:sz w:val="24"/>
          <w:szCs w:val="24"/>
          <w:lang w:val="lt-LT" w:eastAsia="lt-LT"/>
        </w:rPr>
        <w:t>2</w:t>
      </w:r>
      <w:r w:rsidRPr="006E563F">
        <w:rPr>
          <w:sz w:val="24"/>
          <w:szCs w:val="24"/>
          <w:lang w:val="lt-LT" w:eastAsia="lt-LT"/>
        </w:rPr>
        <w:t>.</w:t>
      </w:r>
      <w:r w:rsidR="00145CDC" w:rsidRPr="006E563F">
        <w:rPr>
          <w:sz w:val="24"/>
          <w:szCs w:val="24"/>
          <w:lang w:val="lt-LT" w:eastAsia="lt-LT"/>
        </w:rPr>
        <w:t>2</w:t>
      </w:r>
      <w:r w:rsidRPr="006E563F">
        <w:rPr>
          <w:sz w:val="24"/>
          <w:szCs w:val="24"/>
          <w:lang w:val="lt-LT" w:eastAsia="lt-LT"/>
        </w:rPr>
        <w:t xml:space="preserve">. jeigu žemės nuomininkai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542BF572" w14:textId="0C29C925" w:rsidR="005B539B" w:rsidRPr="006E563F" w:rsidRDefault="005B539B" w:rsidP="00655823">
      <w:pPr>
        <w:widowControl w:val="0"/>
        <w:ind w:firstLine="1247"/>
        <w:jc w:val="both"/>
        <w:rPr>
          <w:color w:val="000000"/>
          <w:sz w:val="24"/>
          <w:szCs w:val="24"/>
          <w:lang w:val="lt-LT"/>
        </w:rPr>
      </w:pPr>
      <w:r w:rsidRPr="006E563F">
        <w:rPr>
          <w:color w:val="000000"/>
          <w:sz w:val="24"/>
          <w:szCs w:val="24"/>
          <w:lang w:val="lt-LT"/>
        </w:rPr>
        <w:t>2</w:t>
      </w:r>
      <w:r w:rsidR="00145CDC" w:rsidRPr="006E563F">
        <w:rPr>
          <w:color w:val="000000"/>
          <w:sz w:val="24"/>
          <w:szCs w:val="24"/>
          <w:lang w:val="lt-LT"/>
        </w:rPr>
        <w:t>2</w:t>
      </w:r>
      <w:r w:rsidRPr="006E563F">
        <w:rPr>
          <w:color w:val="000000"/>
          <w:sz w:val="24"/>
          <w:szCs w:val="24"/>
          <w:lang w:val="lt-LT"/>
        </w:rPr>
        <w:t>.</w:t>
      </w:r>
      <w:r w:rsidR="00145CDC" w:rsidRPr="006E563F">
        <w:rPr>
          <w:color w:val="000000"/>
          <w:sz w:val="24"/>
          <w:szCs w:val="24"/>
          <w:lang w:val="lt-LT"/>
        </w:rPr>
        <w:t>3</w:t>
      </w:r>
      <w:r w:rsidRPr="006E563F">
        <w:rPr>
          <w:color w:val="000000"/>
          <w:sz w:val="24"/>
          <w:szCs w:val="24"/>
          <w:lang w:val="lt-LT"/>
        </w:rPr>
        <w:t>. kai nuomotojas nustato, kad nuomininkai statinius ir (ar) įrenginius nenaudoja pagal Nekilnojamojo turto kadastre įrašytą jų tiesioginę paskirtį, ir nuomininkai, gavę nuomotojo įspėjimą šio pažeidimo nepašalina per 2 arba 5 metus, kai vadovaujantis Teritorijų planavimo įstatymu rengiamas vietovės lygmens teritorijų planavimo dokumentas</w:t>
      </w:r>
      <w:r w:rsidRPr="006E563F">
        <w:rPr>
          <w:sz w:val="24"/>
          <w:szCs w:val="24"/>
          <w:lang w:val="lt-LT"/>
        </w:rPr>
        <w:t xml:space="preserve">, </w:t>
      </w:r>
      <w:r w:rsidRPr="006E563F">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3573EFF4" w14:textId="205F4BA3" w:rsidR="005B539B" w:rsidRPr="006E563F" w:rsidRDefault="005B539B" w:rsidP="00655823">
      <w:pPr>
        <w:widowControl w:val="0"/>
        <w:ind w:firstLine="1247"/>
        <w:jc w:val="both"/>
        <w:rPr>
          <w:color w:val="000000"/>
          <w:sz w:val="24"/>
          <w:szCs w:val="24"/>
          <w:lang w:val="lt-LT"/>
        </w:rPr>
      </w:pPr>
      <w:r w:rsidRPr="006E563F">
        <w:rPr>
          <w:color w:val="000000"/>
          <w:sz w:val="24"/>
          <w:szCs w:val="24"/>
          <w:lang w:val="lt-LT"/>
        </w:rPr>
        <w:t>2</w:t>
      </w:r>
      <w:r w:rsidR="00145CDC" w:rsidRPr="006E563F">
        <w:rPr>
          <w:color w:val="000000"/>
          <w:sz w:val="24"/>
          <w:szCs w:val="24"/>
          <w:lang w:val="lt-LT"/>
        </w:rPr>
        <w:t>2</w:t>
      </w:r>
      <w:r w:rsidRPr="006E563F">
        <w:rPr>
          <w:color w:val="000000"/>
          <w:sz w:val="24"/>
          <w:szCs w:val="24"/>
          <w:lang w:val="lt-LT"/>
        </w:rPr>
        <w:t>.</w:t>
      </w:r>
      <w:r w:rsidR="00145CDC" w:rsidRPr="006E563F">
        <w:rPr>
          <w:color w:val="000000"/>
          <w:sz w:val="24"/>
          <w:szCs w:val="24"/>
          <w:lang w:val="lt-LT"/>
        </w:rPr>
        <w:t>4</w:t>
      </w:r>
      <w:r w:rsidRPr="006E563F">
        <w:rPr>
          <w:color w:val="000000"/>
          <w:sz w:val="24"/>
          <w:szCs w:val="24"/>
          <w:lang w:val="lt-LT"/>
        </w:rPr>
        <w:t>.</w:t>
      </w:r>
      <w:r w:rsidRPr="006E563F">
        <w:rPr>
          <w:sz w:val="24"/>
          <w:szCs w:val="24"/>
          <w:lang w:val="lt-LT" w:eastAsia="lt-LT"/>
        </w:rPr>
        <w:t xml:space="preserve"> </w:t>
      </w:r>
      <w:r w:rsidRPr="006E563F">
        <w:rPr>
          <w:color w:val="000000"/>
          <w:sz w:val="24"/>
          <w:szCs w:val="24"/>
          <w:lang w:val="lt-LT"/>
        </w:rPr>
        <w:t>jeigu žemės sklypas paimamas naudoti visuomenės poreikiams;</w:t>
      </w:r>
    </w:p>
    <w:p w14:paraId="3BC93FCE" w14:textId="28F89007" w:rsidR="005B539B" w:rsidRPr="006E563F" w:rsidRDefault="005B539B" w:rsidP="00655823">
      <w:pPr>
        <w:widowControl w:val="0"/>
        <w:ind w:firstLine="1247"/>
        <w:jc w:val="both"/>
        <w:rPr>
          <w:sz w:val="24"/>
          <w:szCs w:val="24"/>
          <w:lang w:val="lt-LT"/>
        </w:rPr>
      </w:pPr>
      <w:r w:rsidRPr="006E563F">
        <w:rPr>
          <w:color w:val="000000"/>
          <w:sz w:val="24"/>
          <w:szCs w:val="24"/>
          <w:lang w:val="lt-LT"/>
        </w:rPr>
        <w:t>2</w:t>
      </w:r>
      <w:r w:rsidR="006E563F" w:rsidRPr="006E563F">
        <w:rPr>
          <w:color w:val="000000"/>
          <w:sz w:val="24"/>
          <w:szCs w:val="24"/>
          <w:lang w:val="lt-LT"/>
        </w:rPr>
        <w:t>2</w:t>
      </w:r>
      <w:r w:rsidRPr="006E563F">
        <w:rPr>
          <w:color w:val="000000"/>
          <w:sz w:val="24"/>
          <w:szCs w:val="24"/>
          <w:lang w:val="lt-LT"/>
        </w:rPr>
        <w:t>.</w:t>
      </w:r>
      <w:r w:rsidR="006E563F" w:rsidRPr="006E563F">
        <w:rPr>
          <w:color w:val="000000"/>
          <w:sz w:val="24"/>
          <w:szCs w:val="24"/>
          <w:lang w:val="lt-LT"/>
        </w:rPr>
        <w:t>5</w:t>
      </w:r>
      <w:r w:rsidRPr="006E563F">
        <w:rPr>
          <w:color w:val="000000"/>
          <w:sz w:val="24"/>
          <w:szCs w:val="24"/>
          <w:lang w:val="lt-LT"/>
        </w:rPr>
        <w:t xml:space="preserve">. </w:t>
      </w:r>
      <w:r w:rsidRPr="006E563F">
        <w:rPr>
          <w:sz w:val="24"/>
          <w:szCs w:val="24"/>
          <w:lang w:val="lt-LT" w:eastAsia="lt-LT"/>
        </w:rPr>
        <w:t>nutraukiama kitais Lietuvos Respublikos civilinio kodekso ir kitų įstatymų, reglamentuojančių nuomos sutarčių nutraukimą, nustatytais atvejais.</w:t>
      </w:r>
      <w:r w:rsidRPr="006E563F">
        <w:rPr>
          <w:sz w:val="24"/>
          <w:szCs w:val="24"/>
          <w:lang w:val="lt-LT"/>
        </w:rPr>
        <w:t xml:space="preserve"> </w:t>
      </w:r>
    </w:p>
    <w:p w14:paraId="32A18559" w14:textId="1963E634" w:rsidR="005B539B" w:rsidRPr="006E563F" w:rsidRDefault="005B539B" w:rsidP="00655823">
      <w:pPr>
        <w:widowControl w:val="0"/>
        <w:ind w:firstLine="1247"/>
        <w:jc w:val="both"/>
        <w:rPr>
          <w:sz w:val="24"/>
          <w:szCs w:val="24"/>
          <w:lang w:val="lt-LT"/>
        </w:rPr>
      </w:pPr>
      <w:r w:rsidRPr="006E563F">
        <w:rPr>
          <w:sz w:val="24"/>
          <w:szCs w:val="24"/>
          <w:lang w:val="lt-LT"/>
        </w:rPr>
        <w:t>2</w:t>
      </w:r>
      <w:r w:rsidR="006E563F" w:rsidRPr="006E563F">
        <w:rPr>
          <w:sz w:val="24"/>
          <w:szCs w:val="24"/>
          <w:lang w:val="lt-LT"/>
        </w:rPr>
        <w:t>3</w:t>
      </w:r>
      <w:r w:rsidRPr="006E563F">
        <w:rPr>
          <w:sz w:val="24"/>
          <w:szCs w:val="24"/>
          <w:lang w:val="lt-LT"/>
        </w:rPr>
        <w:t>. Savivaldybė, išnuomojusi valstybinės žemės sklypą ar jo dalį, gali atleisti valstybinės žemės nuomininkus nuo nuomos mokesčio mokėjimo.</w:t>
      </w:r>
    </w:p>
    <w:p w14:paraId="7985740E" w14:textId="48588E7B" w:rsidR="005B539B" w:rsidRPr="006E563F" w:rsidRDefault="005B539B" w:rsidP="00655823">
      <w:pPr>
        <w:widowControl w:val="0"/>
        <w:ind w:firstLine="1247"/>
        <w:jc w:val="both"/>
        <w:rPr>
          <w:sz w:val="24"/>
          <w:szCs w:val="24"/>
          <w:lang w:val="lt-LT"/>
        </w:rPr>
      </w:pPr>
      <w:r w:rsidRPr="006E563F">
        <w:rPr>
          <w:sz w:val="24"/>
          <w:szCs w:val="24"/>
          <w:lang w:val="lt-LT"/>
        </w:rPr>
        <w:t>2</w:t>
      </w:r>
      <w:r w:rsidR="006E563F" w:rsidRPr="006E563F">
        <w:rPr>
          <w:sz w:val="24"/>
          <w:szCs w:val="24"/>
          <w:lang w:val="lt-LT"/>
        </w:rPr>
        <w:t>4</w:t>
      </w:r>
      <w:r w:rsidRPr="006E563F">
        <w:rPr>
          <w:sz w:val="24"/>
          <w:szCs w:val="24"/>
          <w:lang w:val="lt-LT"/>
        </w:rPr>
        <w:t>. Prie šios sutarties pridedamas išnuomojamo žemės sklypo planas M 1:500, kaip neatskiriama sudedamoji šios sutarties dalis.</w:t>
      </w:r>
    </w:p>
    <w:p w14:paraId="0FC23D4B" w14:textId="3C0F9AE5" w:rsidR="005B539B" w:rsidRPr="006E563F" w:rsidRDefault="005B539B" w:rsidP="00655823">
      <w:pPr>
        <w:widowControl w:val="0"/>
        <w:ind w:firstLine="1247"/>
        <w:jc w:val="both"/>
        <w:rPr>
          <w:sz w:val="24"/>
          <w:szCs w:val="24"/>
          <w:lang w:val="lt-LT"/>
        </w:rPr>
      </w:pPr>
      <w:r w:rsidRPr="006E563F">
        <w:rPr>
          <w:sz w:val="24"/>
          <w:szCs w:val="24"/>
          <w:lang w:val="lt-LT"/>
        </w:rPr>
        <w:t>2</w:t>
      </w:r>
      <w:r w:rsidR="006E563F" w:rsidRPr="006E563F">
        <w:rPr>
          <w:sz w:val="24"/>
          <w:szCs w:val="24"/>
          <w:lang w:val="lt-LT"/>
        </w:rPr>
        <w:t>5</w:t>
      </w:r>
      <w:r w:rsidRPr="006E563F">
        <w:rPr>
          <w:sz w:val="24"/>
          <w:szCs w:val="24"/>
          <w:lang w:val="lt-LT"/>
        </w:rPr>
        <w:t>. Juridinį faktą apie sudarytą sutartį nuomininkai savo lėšomis per 3 mėnesius įregistruoja Nekilnojamojo turto registre.</w:t>
      </w:r>
    </w:p>
    <w:p w14:paraId="29B611A2" w14:textId="6F97546C" w:rsidR="005B539B" w:rsidRPr="006E563F" w:rsidRDefault="005B539B" w:rsidP="00655823">
      <w:pPr>
        <w:widowControl w:val="0"/>
        <w:tabs>
          <w:tab w:val="right" w:leader="underscore" w:pos="9072"/>
        </w:tabs>
        <w:ind w:firstLine="1247"/>
        <w:jc w:val="both"/>
        <w:rPr>
          <w:sz w:val="24"/>
          <w:szCs w:val="24"/>
          <w:lang w:val="lt-LT"/>
        </w:rPr>
      </w:pPr>
      <w:r w:rsidRPr="006E563F">
        <w:rPr>
          <w:sz w:val="24"/>
          <w:szCs w:val="24"/>
          <w:lang w:val="lt-LT"/>
        </w:rPr>
        <w:t>2</w:t>
      </w:r>
      <w:r w:rsidR="006E563F" w:rsidRPr="006E563F">
        <w:rPr>
          <w:sz w:val="24"/>
          <w:szCs w:val="24"/>
          <w:lang w:val="lt-LT"/>
        </w:rPr>
        <w:t>6</w:t>
      </w:r>
      <w:r w:rsidRPr="006E563F">
        <w:rPr>
          <w:sz w:val="24"/>
          <w:szCs w:val="24"/>
          <w:lang w:val="lt-LT"/>
        </w:rPr>
        <w:t>. Sutartis sudaryta 2 egzemplioriais, kurių vienas paliekamas nuomotojui, kitas egzempliorius įteikiamas nuominink</w:t>
      </w:r>
      <w:r w:rsidR="006E563F" w:rsidRPr="006E563F">
        <w:rPr>
          <w:sz w:val="24"/>
          <w:szCs w:val="24"/>
          <w:lang w:val="lt-LT"/>
        </w:rPr>
        <w:t>ų atstovui</w:t>
      </w:r>
      <w:r w:rsidRPr="006E563F">
        <w:rPr>
          <w:sz w:val="24"/>
          <w:szCs w:val="24"/>
          <w:lang w:val="lt-LT"/>
        </w:rPr>
        <w:t>.</w:t>
      </w:r>
    </w:p>
    <w:p w14:paraId="48CF2DD9" w14:textId="77777777" w:rsidR="005B539B" w:rsidRPr="006E563F" w:rsidRDefault="005B539B" w:rsidP="006E563F">
      <w:pPr>
        <w:tabs>
          <w:tab w:val="right" w:leader="underscore" w:pos="9072"/>
        </w:tabs>
        <w:ind w:firstLine="737"/>
        <w:jc w:val="both"/>
        <w:rPr>
          <w:sz w:val="24"/>
          <w:szCs w:val="24"/>
          <w:lang w:val="lt-LT"/>
        </w:rPr>
      </w:pPr>
    </w:p>
    <w:p w14:paraId="7E513860" w14:textId="77777777" w:rsidR="004247E1" w:rsidRDefault="004247E1" w:rsidP="00566A82">
      <w:pPr>
        <w:pStyle w:val="Pagrindinistekstas"/>
        <w:rPr>
          <w:sz w:val="24"/>
          <w:szCs w:val="24"/>
          <w:lang w:val="lt-LT"/>
        </w:rPr>
      </w:pPr>
    </w:p>
    <w:p w14:paraId="3E04FA6D" w14:textId="36D14D76" w:rsidR="00425D99" w:rsidRPr="00BE1F75" w:rsidRDefault="006D30BB" w:rsidP="00566A82">
      <w:pPr>
        <w:pStyle w:val="Pagrindinistekstas"/>
        <w:rPr>
          <w:sz w:val="24"/>
          <w:szCs w:val="24"/>
          <w:lang w:val="lt-LT"/>
        </w:rPr>
      </w:pPr>
      <w:r w:rsidRPr="00BE1F75">
        <w:rPr>
          <w:sz w:val="24"/>
          <w:szCs w:val="24"/>
          <w:lang w:val="lt-LT"/>
        </w:rPr>
        <w:t>Nuomotojo atstovas</w:t>
      </w:r>
      <w:r w:rsidR="00E052F9" w:rsidRPr="00BE1F75">
        <w:rPr>
          <w:sz w:val="24"/>
          <w:szCs w:val="24"/>
          <w:lang w:val="lt-LT"/>
        </w:rPr>
        <w:tab/>
      </w:r>
      <w:r w:rsidRPr="00BE1F75">
        <w:rPr>
          <w:sz w:val="24"/>
          <w:szCs w:val="24"/>
          <w:lang w:val="lt-LT"/>
        </w:rPr>
        <w:t xml:space="preserve">                                                                                      </w:t>
      </w:r>
      <w:r w:rsidR="00EA747A">
        <w:rPr>
          <w:sz w:val="24"/>
          <w:szCs w:val="24"/>
          <w:lang w:val="lt-LT"/>
        </w:rPr>
        <w:t xml:space="preserve">       </w:t>
      </w:r>
      <w:r w:rsidR="006E563F">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1A59A393" w14:textId="77777777" w:rsidR="00EA747A" w:rsidRDefault="00EA747A" w:rsidP="00FA7C18">
      <w:pPr>
        <w:pStyle w:val="Pagrindinistekstas"/>
        <w:rPr>
          <w:sz w:val="24"/>
          <w:szCs w:val="24"/>
          <w:lang w:val="lt-LT"/>
        </w:rPr>
      </w:pPr>
    </w:p>
    <w:p w14:paraId="76E440D1" w14:textId="0C88CEF3" w:rsidR="0096482D" w:rsidRDefault="008E4EA1" w:rsidP="00FA7C18">
      <w:pPr>
        <w:pStyle w:val="Pagrindinistekstas"/>
        <w:rPr>
          <w:sz w:val="24"/>
          <w:szCs w:val="24"/>
          <w:lang w:val="lt-LT"/>
        </w:rPr>
      </w:pPr>
      <w:r w:rsidRPr="00BE1F75">
        <w:rPr>
          <w:sz w:val="24"/>
          <w:szCs w:val="24"/>
          <w:lang w:val="lt-LT"/>
        </w:rPr>
        <w:t>Nuominink</w:t>
      </w:r>
      <w:r w:rsidR="006E563F">
        <w:rPr>
          <w:sz w:val="24"/>
          <w:szCs w:val="24"/>
          <w:lang w:val="lt-LT"/>
        </w:rPr>
        <w:t>ų atstovas</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3F3A69">
        <w:rPr>
          <w:noProof/>
          <w:sz w:val="24"/>
          <w:szCs w:val="24"/>
          <w:lang w:val="lt-LT"/>
        </w:rPr>
        <w:t xml:space="preserve">   </w:t>
      </w:r>
      <w:r w:rsidR="00EA747A">
        <w:rPr>
          <w:noProof/>
          <w:sz w:val="24"/>
          <w:szCs w:val="24"/>
          <w:lang w:val="lt-LT"/>
        </w:rPr>
        <w:t xml:space="preserve">       </w:t>
      </w:r>
      <w:r w:rsidR="003F3A69">
        <w:rPr>
          <w:noProof/>
          <w:sz w:val="24"/>
          <w:szCs w:val="24"/>
          <w:lang w:val="lt-LT"/>
        </w:rPr>
        <w:t xml:space="preserve">  </w:t>
      </w:r>
      <w:r w:rsidR="00D26A6E">
        <w:rPr>
          <w:noProof/>
          <w:sz w:val="24"/>
          <w:szCs w:val="24"/>
          <w:lang w:val="lt-LT"/>
        </w:rPr>
        <w:t xml:space="preserve">    </w:t>
      </w:r>
      <w:r w:rsidR="00C5677F">
        <w:rPr>
          <w:noProof/>
          <w:sz w:val="24"/>
          <w:szCs w:val="24"/>
          <w:lang w:val="lt-LT"/>
        </w:rPr>
        <w:t xml:space="preserve">     </w:t>
      </w:r>
      <w:r w:rsidR="006E563F">
        <w:rPr>
          <w:sz w:val="24"/>
          <w:szCs w:val="24"/>
          <w:lang w:val="lt-LT"/>
        </w:rPr>
        <w:t>Liuda Gėrikienė</w:t>
      </w:r>
    </w:p>
    <w:p w14:paraId="29F6375C" w14:textId="77777777" w:rsidR="0096482D" w:rsidRDefault="0096482D" w:rsidP="00FA7C18">
      <w:pPr>
        <w:pStyle w:val="Pagrindinistekstas"/>
        <w:rPr>
          <w:sz w:val="24"/>
          <w:szCs w:val="24"/>
          <w:lang w:val="lt-LT"/>
        </w:rPr>
      </w:pPr>
    </w:p>
    <w:p w14:paraId="62BEB91D" w14:textId="77777777" w:rsidR="006E563F" w:rsidRDefault="006E563F" w:rsidP="00B7000C">
      <w:pPr>
        <w:pStyle w:val="Pagrindinistekstas"/>
        <w:ind w:left="7200"/>
        <w:rPr>
          <w:sz w:val="24"/>
          <w:szCs w:val="24"/>
          <w:lang w:val="lt-LT"/>
        </w:rPr>
      </w:pPr>
    </w:p>
    <w:sectPr w:rsidR="006E563F" w:rsidSect="00C5677F">
      <w:headerReference w:type="default" r:id="rId11"/>
      <w:headerReference w:type="first" r:id="rId12"/>
      <w:pgSz w:w="11907" w:h="16840" w:code="9"/>
      <w:pgMar w:top="1134" w:right="567" w:bottom="1134"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B9CEBF" w14:textId="77777777" w:rsidR="000F08D3" w:rsidRDefault="000F08D3" w:rsidP="009F2582">
      <w:r>
        <w:separator/>
      </w:r>
    </w:p>
  </w:endnote>
  <w:endnote w:type="continuationSeparator" w:id="0">
    <w:p w14:paraId="2FC28789" w14:textId="77777777" w:rsidR="000F08D3" w:rsidRDefault="000F08D3"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948566" w14:textId="77777777" w:rsidR="000F08D3" w:rsidRDefault="000F08D3" w:rsidP="009F2582">
      <w:r>
        <w:separator/>
      </w:r>
    </w:p>
  </w:footnote>
  <w:footnote w:type="continuationSeparator" w:id="0">
    <w:p w14:paraId="01E7F963" w14:textId="77777777" w:rsidR="000F08D3" w:rsidRDefault="000F08D3"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End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AB045B" w:rsidRDefault="00AB045B" w:rsidP="00AB045B">
    <w:pPr>
      <w:pStyle w:val="Antrats"/>
      <w:jc w:val="right"/>
      <w:rPr>
        <w:sz w:val="24"/>
        <w:szCs w:val="24"/>
        <w:lang w:val="lt-LT"/>
      </w:rPr>
    </w:pPr>
    <w:r w:rsidRPr="00AB045B">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2575B"/>
    <w:rsid w:val="00031CC5"/>
    <w:rsid w:val="00035FD9"/>
    <w:rsid w:val="00046F55"/>
    <w:rsid w:val="00062679"/>
    <w:rsid w:val="00062CF4"/>
    <w:rsid w:val="00076DA8"/>
    <w:rsid w:val="000960A6"/>
    <w:rsid w:val="000B53D3"/>
    <w:rsid w:val="000C335B"/>
    <w:rsid w:val="000C4CC0"/>
    <w:rsid w:val="000C5E03"/>
    <w:rsid w:val="000C711C"/>
    <w:rsid w:val="000D712E"/>
    <w:rsid w:val="000F08D3"/>
    <w:rsid w:val="000F205E"/>
    <w:rsid w:val="001036FA"/>
    <w:rsid w:val="0010659E"/>
    <w:rsid w:val="00127353"/>
    <w:rsid w:val="00140B6E"/>
    <w:rsid w:val="001437BE"/>
    <w:rsid w:val="00145CDC"/>
    <w:rsid w:val="0015023E"/>
    <w:rsid w:val="001767BC"/>
    <w:rsid w:val="00180877"/>
    <w:rsid w:val="00185F24"/>
    <w:rsid w:val="001A194D"/>
    <w:rsid w:val="001A1A9A"/>
    <w:rsid w:val="001A74AD"/>
    <w:rsid w:val="001B0AB7"/>
    <w:rsid w:val="001B60CE"/>
    <w:rsid w:val="001C4588"/>
    <w:rsid w:val="001D3F5B"/>
    <w:rsid w:val="001E3537"/>
    <w:rsid w:val="001E44C1"/>
    <w:rsid w:val="001E5B19"/>
    <w:rsid w:val="001F4D7A"/>
    <w:rsid w:val="002066CC"/>
    <w:rsid w:val="00226323"/>
    <w:rsid w:val="00233716"/>
    <w:rsid w:val="002417CC"/>
    <w:rsid w:val="00250D55"/>
    <w:rsid w:val="002538B6"/>
    <w:rsid w:val="00257155"/>
    <w:rsid w:val="00261B61"/>
    <w:rsid w:val="00293380"/>
    <w:rsid w:val="00293F0D"/>
    <w:rsid w:val="002A316E"/>
    <w:rsid w:val="002A6C5A"/>
    <w:rsid w:val="002C24BE"/>
    <w:rsid w:val="002D1B7B"/>
    <w:rsid w:val="002E3110"/>
    <w:rsid w:val="00307A1F"/>
    <w:rsid w:val="0031300C"/>
    <w:rsid w:val="00313E02"/>
    <w:rsid w:val="0031418C"/>
    <w:rsid w:val="00342504"/>
    <w:rsid w:val="0035467C"/>
    <w:rsid w:val="00362387"/>
    <w:rsid w:val="00374131"/>
    <w:rsid w:val="00381890"/>
    <w:rsid w:val="003953F7"/>
    <w:rsid w:val="00396F2C"/>
    <w:rsid w:val="003A380B"/>
    <w:rsid w:val="003A6ED6"/>
    <w:rsid w:val="003C70FC"/>
    <w:rsid w:val="003D19C3"/>
    <w:rsid w:val="003D4F28"/>
    <w:rsid w:val="003E5FA3"/>
    <w:rsid w:val="003F3A69"/>
    <w:rsid w:val="003F53EE"/>
    <w:rsid w:val="0040254E"/>
    <w:rsid w:val="00402B4E"/>
    <w:rsid w:val="00403747"/>
    <w:rsid w:val="0041102F"/>
    <w:rsid w:val="00413DC7"/>
    <w:rsid w:val="004151A9"/>
    <w:rsid w:val="00415F01"/>
    <w:rsid w:val="0042183A"/>
    <w:rsid w:val="004247E1"/>
    <w:rsid w:val="0042529D"/>
    <w:rsid w:val="00425725"/>
    <w:rsid w:val="00425D99"/>
    <w:rsid w:val="00432B7E"/>
    <w:rsid w:val="0043321A"/>
    <w:rsid w:val="004337EF"/>
    <w:rsid w:val="00447754"/>
    <w:rsid w:val="00450A8F"/>
    <w:rsid w:val="004661D7"/>
    <w:rsid w:val="0047355F"/>
    <w:rsid w:val="00474BF9"/>
    <w:rsid w:val="004772B2"/>
    <w:rsid w:val="00487D09"/>
    <w:rsid w:val="0049653C"/>
    <w:rsid w:val="004C1DEE"/>
    <w:rsid w:val="004D1330"/>
    <w:rsid w:val="004D325E"/>
    <w:rsid w:val="004D47EE"/>
    <w:rsid w:val="004D718B"/>
    <w:rsid w:val="004F10E2"/>
    <w:rsid w:val="004F223C"/>
    <w:rsid w:val="00510432"/>
    <w:rsid w:val="005258F3"/>
    <w:rsid w:val="00534D32"/>
    <w:rsid w:val="005524E3"/>
    <w:rsid w:val="00566A82"/>
    <w:rsid w:val="005A7CA3"/>
    <w:rsid w:val="005B539B"/>
    <w:rsid w:val="005D64EF"/>
    <w:rsid w:val="005D69C5"/>
    <w:rsid w:val="005F067F"/>
    <w:rsid w:val="005F21BB"/>
    <w:rsid w:val="006058FF"/>
    <w:rsid w:val="0061586A"/>
    <w:rsid w:val="0062116C"/>
    <w:rsid w:val="00625F1B"/>
    <w:rsid w:val="006260E5"/>
    <w:rsid w:val="0063567D"/>
    <w:rsid w:val="006520C2"/>
    <w:rsid w:val="00655823"/>
    <w:rsid w:val="00662335"/>
    <w:rsid w:val="00664498"/>
    <w:rsid w:val="0069425D"/>
    <w:rsid w:val="006954EF"/>
    <w:rsid w:val="006A1358"/>
    <w:rsid w:val="006A39D1"/>
    <w:rsid w:val="006B79D0"/>
    <w:rsid w:val="006D30BB"/>
    <w:rsid w:val="006D3EA9"/>
    <w:rsid w:val="006D4742"/>
    <w:rsid w:val="006E0D08"/>
    <w:rsid w:val="006E34EE"/>
    <w:rsid w:val="006E563F"/>
    <w:rsid w:val="006F1D64"/>
    <w:rsid w:val="0070549E"/>
    <w:rsid w:val="00705D2E"/>
    <w:rsid w:val="00707B13"/>
    <w:rsid w:val="0071438C"/>
    <w:rsid w:val="007258BF"/>
    <w:rsid w:val="007266F5"/>
    <w:rsid w:val="0073615B"/>
    <w:rsid w:val="00741BD3"/>
    <w:rsid w:val="00742576"/>
    <w:rsid w:val="00744493"/>
    <w:rsid w:val="00757CC9"/>
    <w:rsid w:val="007964C3"/>
    <w:rsid w:val="007B0559"/>
    <w:rsid w:val="007B64DF"/>
    <w:rsid w:val="007B7BD1"/>
    <w:rsid w:val="007C030B"/>
    <w:rsid w:val="007C172D"/>
    <w:rsid w:val="007C5BE3"/>
    <w:rsid w:val="007C6E18"/>
    <w:rsid w:val="007D1F80"/>
    <w:rsid w:val="007D301C"/>
    <w:rsid w:val="007E3073"/>
    <w:rsid w:val="007F04FF"/>
    <w:rsid w:val="00802334"/>
    <w:rsid w:val="00804536"/>
    <w:rsid w:val="00812D04"/>
    <w:rsid w:val="00835390"/>
    <w:rsid w:val="00836440"/>
    <w:rsid w:val="00853D46"/>
    <w:rsid w:val="00880326"/>
    <w:rsid w:val="00897976"/>
    <w:rsid w:val="008A2207"/>
    <w:rsid w:val="008A49B1"/>
    <w:rsid w:val="008A63DC"/>
    <w:rsid w:val="008B124B"/>
    <w:rsid w:val="008C692A"/>
    <w:rsid w:val="008E3789"/>
    <w:rsid w:val="008E4EA1"/>
    <w:rsid w:val="008E75FD"/>
    <w:rsid w:val="008F2171"/>
    <w:rsid w:val="008F2B6A"/>
    <w:rsid w:val="00901D9D"/>
    <w:rsid w:val="0091326E"/>
    <w:rsid w:val="00915495"/>
    <w:rsid w:val="009517A5"/>
    <w:rsid w:val="0096482D"/>
    <w:rsid w:val="009667E4"/>
    <w:rsid w:val="00971660"/>
    <w:rsid w:val="0097568B"/>
    <w:rsid w:val="009879E6"/>
    <w:rsid w:val="009A1730"/>
    <w:rsid w:val="009E4F56"/>
    <w:rsid w:val="009F2582"/>
    <w:rsid w:val="00A03231"/>
    <w:rsid w:val="00A06296"/>
    <w:rsid w:val="00A15158"/>
    <w:rsid w:val="00A15B22"/>
    <w:rsid w:val="00A46494"/>
    <w:rsid w:val="00A4752A"/>
    <w:rsid w:val="00A63792"/>
    <w:rsid w:val="00A74647"/>
    <w:rsid w:val="00A81590"/>
    <w:rsid w:val="00A8490B"/>
    <w:rsid w:val="00AA5863"/>
    <w:rsid w:val="00AB045B"/>
    <w:rsid w:val="00AD05A9"/>
    <w:rsid w:val="00AD1DFA"/>
    <w:rsid w:val="00AD3E61"/>
    <w:rsid w:val="00AD7E99"/>
    <w:rsid w:val="00AF38CA"/>
    <w:rsid w:val="00B21C09"/>
    <w:rsid w:val="00B34DF9"/>
    <w:rsid w:val="00B55A82"/>
    <w:rsid w:val="00B578C8"/>
    <w:rsid w:val="00B7000C"/>
    <w:rsid w:val="00B73960"/>
    <w:rsid w:val="00B74ACF"/>
    <w:rsid w:val="00B90679"/>
    <w:rsid w:val="00B9450B"/>
    <w:rsid w:val="00BA094C"/>
    <w:rsid w:val="00BA302B"/>
    <w:rsid w:val="00BA7836"/>
    <w:rsid w:val="00BB4CE1"/>
    <w:rsid w:val="00BC529A"/>
    <w:rsid w:val="00BD13DA"/>
    <w:rsid w:val="00BD3E14"/>
    <w:rsid w:val="00BD5D2D"/>
    <w:rsid w:val="00BE0B2F"/>
    <w:rsid w:val="00BE1F75"/>
    <w:rsid w:val="00BE6FB8"/>
    <w:rsid w:val="00BF0472"/>
    <w:rsid w:val="00C10975"/>
    <w:rsid w:val="00C178D0"/>
    <w:rsid w:val="00C20381"/>
    <w:rsid w:val="00C22E8E"/>
    <w:rsid w:val="00C43A27"/>
    <w:rsid w:val="00C5677F"/>
    <w:rsid w:val="00C67CAF"/>
    <w:rsid w:val="00C744EC"/>
    <w:rsid w:val="00C83DFD"/>
    <w:rsid w:val="00CA70FC"/>
    <w:rsid w:val="00CC6C15"/>
    <w:rsid w:val="00CD2C9B"/>
    <w:rsid w:val="00CE224B"/>
    <w:rsid w:val="00D26A6E"/>
    <w:rsid w:val="00D3532F"/>
    <w:rsid w:val="00D405B5"/>
    <w:rsid w:val="00D50BDA"/>
    <w:rsid w:val="00D556C3"/>
    <w:rsid w:val="00D62651"/>
    <w:rsid w:val="00D76BB2"/>
    <w:rsid w:val="00D779C0"/>
    <w:rsid w:val="00D77EAF"/>
    <w:rsid w:val="00D807B6"/>
    <w:rsid w:val="00D91906"/>
    <w:rsid w:val="00D947F4"/>
    <w:rsid w:val="00DA4B4E"/>
    <w:rsid w:val="00DA5484"/>
    <w:rsid w:val="00DA56B3"/>
    <w:rsid w:val="00DA6197"/>
    <w:rsid w:val="00DA63C7"/>
    <w:rsid w:val="00DB367C"/>
    <w:rsid w:val="00DC5419"/>
    <w:rsid w:val="00DC5C92"/>
    <w:rsid w:val="00DE518D"/>
    <w:rsid w:val="00DF3CFE"/>
    <w:rsid w:val="00E00E7D"/>
    <w:rsid w:val="00E052F9"/>
    <w:rsid w:val="00E27AA1"/>
    <w:rsid w:val="00E41E95"/>
    <w:rsid w:val="00E5726D"/>
    <w:rsid w:val="00E665FA"/>
    <w:rsid w:val="00E80B64"/>
    <w:rsid w:val="00E860FC"/>
    <w:rsid w:val="00E9126B"/>
    <w:rsid w:val="00E912E2"/>
    <w:rsid w:val="00E966BF"/>
    <w:rsid w:val="00E97119"/>
    <w:rsid w:val="00EA747A"/>
    <w:rsid w:val="00EB23CA"/>
    <w:rsid w:val="00EB4B63"/>
    <w:rsid w:val="00ED35DB"/>
    <w:rsid w:val="00EE3944"/>
    <w:rsid w:val="00EE3B9A"/>
    <w:rsid w:val="00EE68DE"/>
    <w:rsid w:val="00F24961"/>
    <w:rsid w:val="00F3711A"/>
    <w:rsid w:val="00F4057C"/>
    <w:rsid w:val="00F5219B"/>
    <w:rsid w:val="00F558EC"/>
    <w:rsid w:val="00F5789A"/>
    <w:rsid w:val="00F63DA7"/>
    <w:rsid w:val="00F65A38"/>
    <w:rsid w:val="00F65B1D"/>
    <w:rsid w:val="00F668A3"/>
    <w:rsid w:val="00F91B4C"/>
    <w:rsid w:val="00F963C7"/>
    <w:rsid w:val="00FA7C18"/>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2.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3.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1313</Words>
  <Characters>9864</Characters>
  <Application>Microsoft Office Word</Application>
  <DocSecurity>4</DocSecurity>
  <Lines>82</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11155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2</cp:revision>
  <cp:lastPrinted>2023-07-13T06:28:00Z</cp:lastPrinted>
  <dcterms:created xsi:type="dcterms:W3CDTF">2024-09-17T07:49:00Z</dcterms:created>
  <dcterms:modified xsi:type="dcterms:W3CDTF">2024-09-17T07:49:00Z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